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68D" w:rsidRDefault="004F0A76" w:rsidP="004F0A76">
      <w:pPr>
        <w:rPr>
          <w:rFonts w:ascii="Times New Roman" w:hAnsi="Times New Roman" w:cs="Times New Roman"/>
          <w:b/>
          <w:sz w:val="24"/>
        </w:rPr>
      </w:pPr>
      <w:proofErr w:type="spellStart"/>
      <w:r>
        <w:rPr>
          <w:rFonts w:ascii="Times New Roman" w:hAnsi="Times New Roman" w:cs="Times New Roman"/>
          <w:b/>
          <w:sz w:val="24"/>
        </w:rPr>
        <w:t>Яхиханова</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Камета</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Абдулбековна</w:t>
      </w:r>
      <w:proofErr w:type="spellEnd"/>
      <w:r>
        <w:rPr>
          <w:rFonts w:ascii="Times New Roman" w:hAnsi="Times New Roman" w:cs="Times New Roman"/>
          <w:b/>
          <w:sz w:val="24"/>
        </w:rPr>
        <w:t>.</w:t>
      </w:r>
    </w:p>
    <w:p w:rsidR="004F0A76" w:rsidRDefault="004F0A76" w:rsidP="004F0A76">
      <w:pPr>
        <w:rPr>
          <w:rFonts w:ascii="Times New Roman" w:hAnsi="Times New Roman" w:cs="Times New Roman"/>
          <w:b/>
          <w:sz w:val="24"/>
        </w:rPr>
      </w:pPr>
      <w:r>
        <w:rPr>
          <w:rFonts w:ascii="Times New Roman" w:hAnsi="Times New Roman" w:cs="Times New Roman"/>
          <w:b/>
          <w:sz w:val="24"/>
        </w:rPr>
        <w:t>Дисциплина: История 07.12.2020 г. группа</w:t>
      </w:r>
      <w:r w:rsidR="00AC4203">
        <w:rPr>
          <w:rFonts w:ascii="Times New Roman" w:hAnsi="Times New Roman" w:cs="Times New Roman"/>
          <w:b/>
          <w:sz w:val="24"/>
        </w:rPr>
        <w:t xml:space="preserve"> 20-1 МОЦИ(9)</w:t>
      </w:r>
    </w:p>
    <w:p w:rsidR="0050592F" w:rsidRPr="0050592F" w:rsidRDefault="00AC4203" w:rsidP="004F0A76">
      <w:pPr>
        <w:rPr>
          <w:rFonts w:ascii="Times New Roman" w:hAnsi="Times New Roman" w:cs="Times New Roman"/>
          <w:b/>
          <w:sz w:val="24"/>
        </w:rPr>
      </w:pPr>
      <w:r>
        <w:rPr>
          <w:rFonts w:ascii="Times New Roman" w:hAnsi="Times New Roman" w:cs="Times New Roman"/>
          <w:b/>
          <w:sz w:val="24"/>
        </w:rPr>
        <w:t xml:space="preserve">Тема: </w:t>
      </w:r>
      <w:proofErr w:type="gramStart"/>
      <w:r>
        <w:rPr>
          <w:rFonts w:ascii="Times New Roman" w:hAnsi="Times New Roman" w:cs="Times New Roman"/>
          <w:b/>
          <w:sz w:val="24"/>
        </w:rPr>
        <w:t>« Царствование</w:t>
      </w:r>
      <w:proofErr w:type="gramEnd"/>
      <w:r>
        <w:rPr>
          <w:rFonts w:ascii="Times New Roman" w:hAnsi="Times New Roman" w:cs="Times New Roman"/>
          <w:b/>
          <w:sz w:val="24"/>
        </w:rPr>
        <w:t xml:space="preserve"> Б. Годунова. Смута: причины, участники, последствия.</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исторической литературе события конца XVI - начала XVII в. принято называть </w:t>
      </w:r>
      <w:bookmarkStart w:id="0" w:name="keyword3"/>
      <w:bookmarkEnd w:id="0"/>
      <w:r w:rsidRPr="0050592F">
        <w:rPr>
          <w:rFonts w:ascii="Times New Roman" w:eastAsia="Times New Roman" w:hAnsi="Times New Roman" w:cs="Times New Roman"/>
          <w:b/>
          <w:bCs/>
          <w:i/>
          <w:iCs/>
          <w:color w:val="000000"/>
          <w:sz w:val="28"/>
          <w:szCs w:val="18"/>
          <w:lang w:eastAsia="ru-RU"/>
        </w:rPr>
        <w:t>Смутой</w:t>
      </w:r>
      <w:r w:rsidRPr="0050592F">
        <w:rPr>
          <w:rFonts w:ascii="Times New Roman" w:eastAsia="Times New Roman" w:hAnsi="Times New Roman" w:cs="Times New Roman"/>
          <w:color w:val="000000"/>
          <w:sz w:val="28"/>
          <w:szCs w:val="18"/>
          <w:lang w:eastAsia="ru-RU"/>
        </w:rPr>
        <w:t>. Еще современники выделяли этот период в особый эпизод истории России. В дореволюционной историографии за ним закрепился термин "Смутное время", или просто "Смута", под которым понималось "общее неповиновение, раздор меж народами и властью". Однако происхождение и причины этого явления определялись по-разному.</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Современники событий, церковная историография первопричину Смуты искали в духовной сфере, грехе гордыни, который явился искушением самовластья, соблазнившим соборную душу Руси. С этой точки зрения Смута - одновременно кара за безбожную жизнь и дар, мученический венец, чтобы дать возможность народу явить силу своей веры.</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С.М. Соловьев считал причиной Смуты падение народной нравственности, явившейся результатом столкновения новых государственных начал со старыми, дружинными. Это столкновение выразилось в борьбе московских государей с боярством. Другой причиной Смуты он считает чрезмерное развитие казачества с его противогосударственными стремлениями.</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К.А. Аксаков рассматривал Смуту как случайное явление, коснувшееся лишь людей государства, которые боролись за власть.</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Н.И. Костомаров обратил внимание на социальные причины Смуты, обвиняя в ней все социальные слои русского общества, но главной причиной считал интриги папства, иезуитов и польскую интервенцию.</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В.О. Ключевский усматривал причины Смуты, во-первых, в "</w:t>
      </w:r>
      <w:proofErr w:type="spellStart"/>
      <w:r w:rsidRPr="0050592F">
        <w:rPr>
          <w:rFonts w:ascii="Times New Roman" w:eastAsia="Times New Roman" w:hAnsi="Times New Roman" w:cs="Times New Roman"/>
          <w:color w:val="000000"/>
          <w:sz w:val="28"/>
          <w:szCs w:val="18"/>
          <w:lang w:eastAsia="ru-RU"/>
        </w:rPr>
        <w:t>вотчинно</w:t>
      </w:r>
      <w:proofErr w:type="spellEnd"/>
      <w:r w:rsidRPr="0050592F">
        <w:rPr>
          <w:rFonts w:ascii="Times New Roman" w:eastAsia="Times New Roman" w:hAnsi="Times New Roman" w:cs="Times New Roman"/>
          <w:color w:val="000000"/>
          <w:sz w:val="28"/>
          <w:szCs w:val="18"/>
          <w:lang w:eastAsia="ru-RU"/>
        </w:rPr>
        <w:t xml:space="preserve">-династическом взгляде на государство", и, во-вторых, в "тягловом строе государства". Под первой причиной подразумевалось наличие удельных пережитков в политическом сознании, когда на Московское государство смотрели как на вотчину княжеской династии, из владений которых со времен Ивана </w:t>
      </w:r>
      <w:proofErr w:type="spellStart"/>
      <w:r w:rsidRPr="0050592F">
        <w:rPr>
          <w:rFonts w:ascii="Times New Roman" w:eastAsia="Times New Roman" w:hAnsi="Times New Roman" w:cs="Times New Roman"/>
          <w:color w:val="000000"/>
          <w:sz w:val="28"/>
          <w:szCs w:val="18"/>
          <w:lang w:eastAsia="ru-RU"/>
        </w:rPr>
        <w:t>Калиты</w:t>
      </w:r>
      <w:proofErr w:type="spellEnd"/>
      <w:r w:rsidRPr="0050592F">
        <w:rPr>
          <w:rFonts w:ascii="Times New Roman" w:eastAsia="Times New Roman" w:hAnsi="Times New Roman" w:cs="Times New Roman"/>
          <w:color w:val="000000"/>
          <w:sz w:val="28"/>
          <w:szCs w:val="18"/>
          <w:lang w:eastAsia="ru-RU"/>
        </w:rPr>
        <w:t xml:space="preserve"> оно выросло. На самом деле государство было союзом великорусского народа. Это противоречие вело к Смуте. Вторую причину Ключевский видел в неодинаковом раскладе государственных повинностей. И если дворяне желали оградить себя от беззаконий Грозного и Годунова, обеспечить свои права и привилегии, то недовольство низших классов вело к "общественной розни", "к ожесточенной классовой вражде".</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Само развитие событий Смуты историк рассматривал как "последовательное вхождение в Смуту всех слоев русского общества "сверху вниз". "Отличительной особенностью Смуты, - писал Ключевский, - является то, </w:t>
      </w:r>
      <w:r w:rsidRPr="0050592F">
        <w:rPr>
          <w:rFonts w:ascii="Times New Roman" w:eastAsia="Times New Roman" w:hAnsi="Times New Roman" w:cs="Times New Roman"/>
          <w:color w:val="000000"/>
          <w:sz w:val="28"/>
          <w:szCs w:val="18"/>
          <w:lang w:eastAsia="ru-RU"/>
        </w:rPr>
        <w:lastRenderedPageBreak/>
        <w:t>что в ней последовательно выступают все классы русского общества, и выступают в том самом порядке, в каком они лежали в тогдашнем составе русского общества, как были размещены по своему сравнительному значению в государстве на социальной лестнице чинов. На вершине этой лестницы стояло боярство, оно и начало Смуту". Таким образом, В.О. Ключевский основное внимание уделил социальным моментам. По его мнению, общество находилось в состоянии социальной неустойчивости, когда шла борьба между всеми сословиями за баланс обязанностей и привилегий.</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наиболее развернутом виде концепция причин и сущности Смуты, в основе которой лежал социальный кризис, а не борьба внутри господствующего класса, сформулирована С.Ф. Платоновым в "Лекциях по русской истории": "Начальным фактом и ближайшей причиной Смуты послужило прекращение царской династии". Ученый продолжал развивать свои взгляды на Смуту и в советское время, вплоть до его ареста и ссылки в Самару в 1931 г. как создателя "реакционной" школы в исторической науке и даже главы некоего мифического "заговора".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После этого употребление самого слова "смута" было объявлено "ненаучным" и "буржуазным", а вместо прежнего термина, довольно точно передававшего суть событий начала XVII в., было введено громоздкое и даже, по определению В.Б. </w:t>
      </w:r>
      <w:proofErr w:type="spellStart"/>
      <w:r w:rsidRPr="0050592F">
        <w:rPr>
          <w:rFonts w:ascii="Times New Roman" w:eastAsia="Times New Roman" w:hAnsi="Times New Roman" w:cs="Times New Roman"/>
          <w:color w:val="000000"/>
          <w:sz w:val="28"/>
          <w:szCs w:val="18"/>
          <w:lang w:eastAsia="ru-RU"/>
        </w:rPr>
        <w:t>Кобрина</w:t>
      </w:r>
      <w:proofErr w:type="spellEnd"/>
      <w:r w:rsidRPr="0050592F">
        <w:rPr>
          <w:rFonts w:ascii="Times New Roman" w:eastAsia="Times New Roman" w:hAnsi="Times New Roman" w:cs="Times New Roman"/>
          <w:color w:val="000000"/>
          <w:sz w:val="28"/>
          <w:szCs w:val="18"/>
          <w:lang w:eastAsia="ru-RU"/>
        </w:rPr>
        <w:t>, бюрократическое наименование "крестьянская война и иностранная военная интервенция в России". Новое название определяло не столько сущность явления, сколько те границы и направления, которых полагалось придерживаться историкам в их исследованиях. При этом выпадали из рассмотрения такие проблемы, как политическая борьба правящих классов за власть, роль казачества в Смуте, история церкви в этот период.</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советский период историки также внесли вклад в изучение Смутного времени. Работы И.И. Смирнова, А.А. Зимина, В.И. Корецкого существенно дополнили историографию исследованием истории классовой борьбы в годы "московской разрухи", анализом процесса формирования крепостного права при Борисе Годунове, введением в научный оборот новых архивных материалов.</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Монография А.Л. Станиславского "Гражданская война в России XVII в.: Казачество на переломе истории" посвящена актуальной и малоисследованной проблеме - истории казачества в событиях Смуты. В свое время С.М. Соловьев обвинял это сословие в трагедии "московского разорения". Кем же были казаки? Освободителями России от иностранных интервентов или их пособниками? В поисках ответа на эти вопросы автор предлагает "пройти… по всем станам, где находились казаки, по таборам и острогам, которые они защищали, по дорогам, по которым мчались казацкие </w:t>
      </w:r>
      <w:r w:rsidRPr="0050592F">
        <w:rPr>
          <w:rFonts w:ascii="Times New Roman" w:eastAsia="Times New Roman" w:hAnsi="Times New Roman" w:cs="Times New Roman"/>
          <w:color w:val="000000"/>
          <w:sz w:val="28"/>
          <w:szCs w:val="18"/>
          <w:lang w:eastAsia="ru-RU"/>
        </w:rPr>
        <w:lastRenderedPageBreak/>
        <w:t>кони". Большое внимание в монографии уделяется противоборству казачества и дворянства.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Другой, во многом загадочный и по сей день исторический сюжет, который послужил прологом Смуты и по которому было сломано немало копий в научной полемике, - гибель от несчастного случая 15 мая 1591 г. царевича Дмитрия </w:t>
      </w:r>
      <w:proofErr w:type="spellStart"/>
      <w:r w:rsidRPr="0050592F">
        <w:rPr>
          <w:rFonts w:ascii="Times New Roman" w:eastAsia="Times New Roman" w:hAnsi="Times New Roman" w:cs="Times New Roman"/>
          <w:color w:val="000000"/>
          <w:sz w:val="28"/>
          <w:szCs w:val="18"/>
          <w:lang w:eastAsia="ru-RU"/>
        </w:rPr>
        <w:t>Угличского</w:t>
      </w:r>
      <w:proofErr w:type="spellEnd"/>
      <w:r w:rsidRPr="0050592F">
        <w:rPr>
          <w:rFonts w:ascii="Times New Roman" w:eastAsia="Times New Roman" w:hAnsi="Times New Roman" w:cs="Times New Roman"/>
          <w:color w:val="000000"/>
          <w:sz w:val="28"/>
          <w:szCs w:val="18"/>
          <w:lang w:eastAsia="ru-RU"/>
        </w:rPr>
        <w:t xml:space="preserve">, младшего сына Ивана Грозного. Р.Г. Скрынников обосновывает версию нечаянного самоубийства царевича при игре "в тычку" ("в ножички") в припадке эпилепсии. Но далеко не все историки принимают его аргументацию. В.К. </w:t>
      </w:r>
      <w:proofErr w:type="spellStart"/>
      <w:r w:rsidRPr="0050592F">
        <w:rPr>
          <w:rFonts w:ascii="Times New Roman" w:eastAsia="Times New Roman" w:hAnsi="Times New Roman" w:cs="Times New Roman"/>
          <w:color w:val="000000"/>
          <w:sz w:val="28"/>
          <w:szCs w:val="18"/>
          <w:lang w:eastAsia="ru-RU"/>
        </w:rPr>
        <w:t>Кобрин</w:t>
      </w:r>
      <w:proofErr w:type="spellEnd"/>
      <w:r w:rsidRPr="0050592F">
        <w:rPr>
          <w:rFonts w:ascii="Times New Roman" w:eastAsia="Times New Roman" w:hAnsi="Times New Roman" w:cs="Times New Roman"/>
          <w:color w:val="000000"/>
          <w:sz w:val="28"/>
          <w:szCs w:val="18"/>
          <w:lang w:eastAsia="ru-RU"/>
        </w:rPr>
        <w:t xml:space="preserve"> в книге "Кому ты опасен, историк?" и в очерке "Гробница в Московском Кремле" подробно разбирает три версии смерти царевича (убили не Дмитрия; царевич "покололся сам"; умышленное убийство) и приходит к выводу о недостаточности всех этих точек зрения. Он выдвигает четвертую версию: умный и коварный Годунов был достаточно осторожен, чтобы посылать к царевичу, будущему сопернику его сына на престол, наемных убийц. Но он был заинтересован в устранении мальчика и, зная о его болезни, постарался сделать так, чтобы при учащении припадков у него в руках был ножик или свайка. Непосредственной исполнительницей приказа Годунова историк считает мамку Василису </w:t>
      </w:r>
      <w:proofErr w:type="spellStart"/>
      <w:r w:rsidRPr="0050592F">
        <w:rPr>
          <w:rFonts w:ascii="Times New Roman" w:eastAsia="Times New Roman" w:hAnsi="Times New Roman" w:cs="Times New Roman"/>
          <w:color w:val="000000"/>
          <w:sz w:val="28"/>
          <w:szCs w:val="18"/>
          <w:lang w:eastAsia="ru-RU"/>
        </w:rPr>
        <w:t>Волохову</w:t>
      </w:r>
      <w:proofErr w:type="spellEnd"/>
      <w:r w:rsidRPr="0050592F">
        <w:rPr>
          <w:rFonts w:ascii="Times New Roman" w:eastAsia="Times New Roman" w:hAnsi="Times New Roman" w:cs="Times New Roman"/>
          <w:color w:val="000000"/>
          <w:sz w:val="28"/>
          <w:szCs w:val="18"/>
          <w:lang w:eastAsia="ru-RU"/>
        </w:rPr>
        <w:t xml:space="preserve">, которой был поручен надзор за ребенком. Остальное произошло как </w:t>
      </w:r>
      <w:proofErr w:type="gramStart"/>
      <w:r w:rsidRPr="0050592F">
        <w:rPr>
          <w:rFonts w:ascii="Times New Roman" w:eastAsia="Times New Roman" w:hAnsi="Times New Roman" w:cs="Times New Roman"/>
          <w:color w:val="000000"/>
          <w:sz w:val="28"/>
          <w:szCs w:val="18"/>
          <w:lang w:eastAsia="ru-RU"/>
        </w:rPr>
        <w:t>бы</w:t>
      </w:r>
      <w:proofErr w:type="gramEnd"/>
      <w:r w:rsidRPr="0050592F">
        <w:rPr>
          <w:rFonts w:ascii="Times New Roman" w:eastAsia="Times New Roman" w:hAnsi="Times New Roman" w:cs="Times New Roman"/>
          <w:color w:val="000000"/>
          <w:sz w:val="28"/>
          <w:szCs w:val="18"/>
          <w:lang w:eastAsia="ru-RU"/>
        </w:rPr>
        <w:t xml:space="preserve"> само собой.</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Военные события Смуты излагаются в книге В.В. </w:t>
      </w:r>
      <w:proofErr w:type="spellStart"/>
      <w:r w:rsidRPr="0050592F">
        <w:rPr>
          <w:rFonts w:ascii="Times New Roman" w:eastAsia="Times New Roman" w:hAnsi="Times New Roman" w:cs="Times New Roman"/>
          <w:color w:val="000000"/>
          <w:sz w:val="28"/>
          <w:szCs w:val="18"/>
          <w:lang w:eastAsia="ru-RU"/>
        </w:rPr>
        <w:t>Каргалова</w:t>
      </w:r>
      <w:proofErr w:type="spellEnd"/>
      <w:r w:rsidRPr="0050592F">
        <w:rPr>
          <w:rFonts w:ascii="Times New Roman" w:eastAsia="Times New Roman" w:hAnsi="Times New Roman" w:cs="Times New Roman"/>
          <w:color w:val="000000"/>
          <w:sz w:val="28"/>
          <w:szCs w:val="18"/>
          <w:lang w:eastAsia="ru-RU"/>
        </w:rPr>
        <w:t xml:space="preserve"> "Полководцы XVII в.". На большом фактическом материале рассказывается о военной деятельности Михаила Скопина-Шуйского, Дмитрия Пожарского, Григория Ромодановского и других полководцев XVII в., принявших активное участие в войнах и походах лихолетья российской истории.</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исследованиях последних лет существует точка зрения А.П. Новосельцева на Смуту как на период гражданской войны в России.</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Итак, что же такое </w:t>
      </w:r>
      <w:bookmarkStart w:id="1" w:name="keyword4"/>
      <w:bookmarkEnd w:id="1"/>
      <w:r w:rsidRPr="0050592F">
        <w:rPr>
          <w:rFonts w:ascii="Times New Roman" w:eastAsia="Times New Roman" w:hAnsi="Times New Roman" w:cs="Times New Roman"/>
          <w:b/>
          <w:bCs/>
          <w:i/>
          <w:iCs/>
          <w:color w:val="000000"/>
          <w:sz w:val="28"/>
          <w:szCs w:val="18"/>
          <w:lang w:eastAsia="ru-RU"/>
        </w:rPr>
        <w:t>Смута</w:t>
      </w:r>
      <w:r w:rsidRPr="0050592F">
        <w:rPr>
          <w:rFonts w:ascii="Times New Roman" w:eastAsia="Times New Roman" w:hAnsi="Times New Roman" w:cs="Times New Roman"/>
          <w:color w:val="000000"/>
          <w:sz w:val="28"/>
          <w:szCs w:val="18"/>
          <w:lang w:eastAsia="ru-RU"/>
        </w:rPr>
        <w:t>? События конца XVI - начала XVII в. стали результатом сложнейшего переплетения разнообразных противоречий: </w:t>
      </w:r>
      <w:r w:rsidRPr="0050592F">
        <w:rPr>
          <w:rFonts w:ascii="Times New Roman" w:eastAsia="Times New Roman" w:hAnsi="Times New Roman" w:cs="Times New Roman"/>
          <w:i/>
          <w:iCs/>
          <w:color w:val="000000"/>
          <w:sz w:val="28"/>
          <w:szCs w:val="18"/>
          <w:lang w:eastAsia="ru-RU"/>
        </w:rPr>
        <w:t>духовно-нравственных, экономических, династических, сословных, национальных, межгосударственных</w:t>
      </w:r>
      <w:r w:rsidRPr="0050592F">
        <w:rPr>
          <w:rFonts w:ascii="Times New Roman" w:eastAsia="Times New Roman" w:hAnsi="Times New Roman" w:cs="Times New Roman"/>
          <w:color w:val="000000"/>
          <w:sz w:val="28"/>
          <w:szCs w:val="18"/>
          <w:lang w:eastAsia="ru-RU"/>
        </w:rPr>
        <w:t xml:space="preserve">. Все это многообразие по-разному проявляется в ходе тех или иных этапов. Их нельзя в чистом виде отнести ни к гражданской войне, ни к иностранной интервенции, ни к антифеодальной борьбе или войне казачества с </w:t>
      </w:r>
      <w:proofErr w:type="spellStart"/>
      <w:r w:rsidRPr="0050592F">
        <w:rPr>
          <w:rFonts w:ascii="Times New Roman" w:eastAsia="Times New Roman" w:hAnsi="Times New Roman" w:cs="Times New Roman"/>
          <w:color w:val="000000"/>
          <w:sz w:val="28"/>
          <w:szCs w:val="18"/>
          <w:lang w:eastAsia="ru-RU"/>
        </w:rPr>
        <w:t>централизаторской</w:t>
      </w:r>
      <w:proofErr w:type="spellEnd"/>
      <w:r w:rsidRPr="0050592F">
        <w:rPr>
          <w:rFonts w:ascii="Times New Roman" w:eastAsia="Times New Roman" w:hAnsi="Times New Roman" w:cs="Times New Roman"/>
          <w:color w:val="000000"/>
          <w:sz w:val="28"/>
          <w:szCs w:val="18"/>
          <w:lang w:eastAsia="ru-RU"/>
        </w:rPr>
        <w:t xml:space="preserve"> политикой государства, ни к борьбе внутри господствующего класса, хотя все эти факторы проявляются в самых разнообразных комбинациях. Поэтому понятие "Смутное время" представляется нам наиболее точно отражающим характер событий конца XVI - начала XVII в.</w:t>
      </w:r>
    </w:p>
    <w:p w:rsid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i/>
          <w:iCs/>
          <w:color w:val="000000"/>
          <w:sz w:val="28"/>
          <w:szCs w:val="18"/>
          <w:lang w:eastAsia="ru-RU"/>
        </w:rPr>
      </w:pPr>
    </w:p>
    <w:p w:rsid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i/>
          <w:iCs/>
          <w:color w:val="000000"/>
          <w:sz w:val="28"/>
          <w:szCs w:val="18"/>
          <w:lang w:eastAsia="ru-RU"/>
        </w:rPr>
      </w:pP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i/>
          <w:iCs/>
          <w:color w:val="000000"/>
          <w:sz w:val="28"/>
          <w:szCs w:val="18"/>
          <w:lang w:eastAsia="ru-RU"/>
        </w:rPr>
        <w:lastRenderedPageBreak/>
        <w:t>Политические мотивы Смуты.</w:t>
      </w:r>
    </w:p>
    <w:p w:rsidR="0050592F" w:rsidRPr="0050592F" w:rsidRDefault="0050592F" w:rsidP="0050592F">
      <w:pPr>
        <w:numPr>
          <w:ilvl w:val="0"/>
          <w:numId w:val="4"/>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Обострились противоречия, вызванные борьбой за власть в элите московского общества (в период, когда был неясен состав регентского Совета при Федоре).</w:t>
      </w:r>
    </w:p>
    <w:p w:rsidR="0050592F" w:rsidRPr="0050592F" w:rsidRDefault="0050592F" w:rsidP="0050592F">
      <w:pPr>
        <w:numPr>
          <w:ilvl w:val="0"/>
          <w:numId w:val="4"/>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К 1587 г. придворная борьба выявила бесспорного победителя - Борис Годунов стал фактическим правителем государства (царем в 1598 г.). Это означало умаление </w:t>
      </w:r>
      <w:proofErr w:type="spellStart"/>
      <w:r w:rsidRPr="0050592F">
        <w:rPr>
          <w:rFonts w:ascii="Times New Roman" w:eastAsia="Times New Roman" w:hAnsi="Times New Roman" w:cs="Times New Roman"/>
          <w:color w:val="000000"/>
          <w:sz w:val="28"/>
          <w:szCs w:val="18"/>
          <w:lang w:eastAsia="ru-RU"/>
        </w:rPr>
        <w:t>соправительствующей</w:t>
      </w:r>
      <w:proofErr w:type="spellEnd"/>
      <w:r w:rsidRPr="0050592F">
        <w:rPr>
          <w:rFonts w:ascii="Times New Roman" w:eastAsia="Times New Roman" w:hAnsi="Times New Roman" w:cs="Times New Roman"/>
          <w:color w:val="000000"/>
          <w:sz w:val="28"/>
          <w:szCs w:val="18"/>
          <w:lang w:eastAsia="ru-RU"/>
        </w:rPr>
        <w:t xml:space="preserve"> роли Боярской думы и не могло не породить глубоких противоречий в верхних слоях "государева двора".</w:t>
      </w:r>
    </w:p>
    <w:p w:rsidR="0050592F" w:rsidRPr="0050592F" w:rsidRDefault="0050592F" w:rsidP="0050592F">
      <w:pPr>
        <w:numPr>
          <w:ilvl w:val="0"/>
          <w:numId w:val="4"/>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Боярство, запуганное и разоренное опричниной, было недовольно тем, что после пресечения династии Рюриковичей трон достался худородному Борису Годунову, который пытался править самовластно (Е.А. </w:t>
      </w:r>
      <w:proofErr w:type="spellStart"/>
      <w:r w:rsidRPr="0050592F">
        <w:rPr>
          <w:rFonts w:ascii="Times New Roman" w:eastAsia="Times New Roman" w:hAnsi="Times New Roman" w:cs="Times New Roman"/>
          <w:color w:val="000000"/>
          <w:sz w:val="28"/>
          <w:szCs w:val="18"/>
          <w:lang w:eastAsia="ru-RU"/>
        </w:rPr>
        <w:t>Шаскольская</w:t>
      </w:r>
      <w:proofErr w:type="spellEnd"/>
      <w:r w:rsidRPr="0050592F">
        <w:rPr>
          <w:rFonts w:ascii="Times New Roman" w:eastAsia="Times New Roman" w:hAnsi="Times New Roman" w:cs="Times New Roman"/>
          <w:color w:val="000000"/>
          <w:sz w:val="28"/>
          <w:szCs w:val="18"/>
          <w:lang w:eastAsia="ru-RU"/>
        </w:rPr>
        <w:t>).</w:t>
      </w:r>
    </w:p>
    <w:p w:rsidR="0050592F" w:rsidRPr="0050592F" w:rsidRDefault="0050592F" w:rsidP="0050592F">
      <w:pPr>
        <w:numPr>
          <w:ilvl w:val="0"/>
          <w:numId w:val="4"/>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Гибель Дмитрия в 1591 г. и бездетная смерть Федора в 1598 г. означали прекращение наследственной династии Рюриковичей.</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i/>
          <w:iCs/>
          <w:color w:val="000000"/>
          <w:sz w:val="28"/>
          <w:szCs w:val="18"/>
          <w:lang w:eastAsia="ru-RU"/>
        </w:rPr>
        <w:t>Экономические мотивы Смуты.</w:t>
      </w:r>
    </w:p>
    <w:p w:rsidR="0050592F" w:rsidRPr="0050592F" w:rsidRDefault="0050592F" w:rsidP="0050592F">
      <w:pPr>
        <w:numPr>
          <w:ilvl w:val="0"/>
          <w:numId w:val="5"/>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Последствия опричнины привели к опустошению и разорению земель и дальнейшему закреплению крестьянства.</w:t>
      </w:r>
    </w:p>
    <w:p w:rsidR="0050592F" w:rsidRPr="0050592F" w:rsidRDefault="0050592F" w:rsidP="0050592F">
      <w:pPr>
        <w:numPr>
          <w:ilvl w:val="0"/>
          <w:numId w:val="5"/>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1601-1603 гг. на страну обрушились неурожаи и голод (три подряд неурожайных года; не были затронуты только южные пограничные уезды).</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proofErr w:type="spellStart"/>
      <w:r w:rsidRPr="0050592F">
        <w:rPr>
          <w:rFonts w:ascii="Times New Roman" w:eastAsia="Times New Roman" w:hAnsi="Times New Roman" w:cs="Times New Roman"/>
          <w:i/>
          <w:iCs/>
          <w:color w:val="000000"/>
          <w:sz w:val="28"/>
          <w:szCs w:val="18"/>
          <w:lang w:eastAsia="ru-RU"/>
        </w:rPr>
        <w:t>Внутрисословные</w:t>
      </w:r>
      <w:proofErr w:type="spellEnd"/>
      <w:r w:rsidRPr="0050592F">
        <w:rPr>
          <w:rFonts w:ascii="Times New Roman" w:eastAsia="Times New Roman" w:hAnsi="Times New Roman" w:cs="Times New Roman"/>
          <w:i/>
          <w:iCs/>
          <w:color w:val="000000"/>
          <w:sz w:val="28"/>
          <w:szCs w:val="18"/>
          <w:lang w:eastAsia="ru-RU"/>
        </w:rPr>
        <w:t xml:space="preserve"> мотивы Смуты.</w:t>
      </w:r>
    </w:p>
    <w:p w:rsidR="0050592F" w:rsidRPr="0050592F" w:rsidRDefault="0050592F" w:rsidP="0050592F">
      <w:pPr>
        <w:numPr>
          <w:ilvl w:val="0"/>
          <w:numId w:val="6"/>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Происходило нарастание кризиса феодального сословия, который выразился в увеличении численности служилых людей и сокращении фонда поместных земель в ходе "великого разорения" 70-80-х гг. XVI в.</w:t>
      </w:r>
    </w:p>
    <w:p w:rsidR="0050592F" w:rsidRPr="0050592F" w:rsidRDefault="0050592F" w:rsidP="0050592F">
      <w:pPr>
        <w:numPr>
          <w:ilvl w:val="0"/>
          <w:numId w:val="6"/>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Усиливался кризис и внутри феодального сословия. В тяжелом положении оказались мелкие феодалы, оставшись в обезлюдевших поместьях. Закономерным явлением стал процесс переманивания крупными феодалами крестьян у более мелких.</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i/>
          <w:iCs/>
          <w:color w:val="000000"/>
          <w:sz w:val="28"/>
          <w:szCs w:val="18"/>
          <w:lang w:eastAsia="ru-RU"/>
        </w:rPr>
        <w:t>Социальные мотивы Смуты.</w:t>
      </w:r>
    </w:p>
    <w:p w:rsidR="0050592F" w:rsidRPr="0050592F" w:rsidRDefault="0050592F" w:rsidP="0050592F">
      <w:pPr>
        <w:numPr>
          <w:ilvl w:val="0"/>
          <w:numId w:val="7"/>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Нарастало недовольство тяглового населения, натерпевшегося от войн и неурожаев, с недоверием относившегося к новому царю Борису Годунову, избранному на царство земским собором.</w:t>
      </w:r>
    </w:p>
    <w:p w:rsidR="0050592F" w:rsidRPr="0050592F" w:rsidRDefault="0050592F" w:rsidP="0050592F">
      <w:pPr>
        <w:numPr>
          <w:ilvl w:val="0"/>
          <w:numId w:val="7"/>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Казачество, к началу века превратившееся в значительную социальную силу, противилось попыткам правительства подчинить казацкие земли (Е.А. </w:t>
      </w:r>
      <w:proofErr w:type="spellStart"/>
      <w:r w:rsidRPr="0050592F">
        <w:rPr>
          <w:rFonts w:ascii="Times New Roman" w:eastAsia="Times New Roman" w:hAnsi="Times New Roman" w:cs="Times New Roman"/>
          <w:color w:val="000000"/>
          <w:sz w:val="28"/>
          <w:szCs w:val="18"/>
          <w:lang w:eastAsia="ru-RU"/>
        </w:rPr>
        <w:t>Шаскольская</w:t>
      </w:r>
      <w:proofErr w:type="spellEnd"/>
      <w:r w:rsidRPr="0050592F">
        <w:rPr>
          <w:rFonts w:ascii="Times New Roman" w:eastAsia="Times New Roman" w:hAnsi="Times New Roman" w:cs="Times New Roman"/>
          <w:color w:val="000000"/>
          <w:sz w:val="28"/>
          <w:szCs w:val="18"/>
          <w:lang w:eastAsia="ru-RU"/>
        </w:rPr>
        <w:t>).</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lastRenderedPageBreak/>
        <w:t>Таким образом, Смутное время конца XVI - начала XVII в. - это период глубокого социально-экономического, политического и духовного кризиса русского общества.</w:t>
      </w:r>
    </w:p>
    <w:p w:rsidR="0050592F" w:rsidRPr="0050592F" w:rsidRDefault="0050592F" w:rsidP="0050592F">
      <w:pPr>
        <w:shd w:val="clear" w:color="auto" w:fill="FFFFFF"/>
        <w:spacing w:after="0" w:line="240" w:lineRule="auto"/>
        <w:outlineLvl w:val="3"/>
        <w:rPr>
          <w:rFonts w:ascii="Times New Roman" w:eastAsia="Times New Roman" w:hAnsi="Times New Roman" w:cs="Times New Roman"/>
          <w:b/>
          <w:bCs/>
          <w:color w:val="000000"/>
          <w:sz w:val="36"/>
          <w:lang w:eastAsia="ru-RU"/>
        </w:rPr>
      </w:pPr>
      <w:bookmarkStart w:id="2" w:name="sect4"/>
      <w:bookmarkEnd w:id="2"/>
      <w:r w:rsidRPr="0050592F">
        <w:rPr>
          <w:rFonts w:ascii="Times New Roman" w:eastAsia="Times New Roman" w:hAnsi="Times New Roman" w:cs="Times New Roman"/>
          <w:b/>
          <w:bCs/>
          <w:color w:val="000000"/>
          <w:sz w:val="36"/>
          <w:lang w:eastAsia="ru-RU"/>
        </w:rPr>
        <w:t>Основные события Смутного времени</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исторической науке существуют различные точки зрения по вопросу о начале Смутного времени. Одни исследователи (С.В. Бушуев) связывают его начало со смертью Ивана Грозного (1584), другие (И.Н. Ионов) - с гибелью в Угличе в 1591 г. сына Ивана Грозного царевича Дмитрия. Большинство же исследователей считают временем начала Смуты вступление на престол Бориса Годунова (1598).</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События Смутного времени историки "заканчивают" обычно освобождением Москвы и избранием Земским собором 1613 г. царем Михаила Романова, хотя фактически Смута еще продолжалась несколько лет.</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За период времени с 1598 по 1613 г. на русском троне побывали царский шурин Борис Годунов (1598-1605), Федор Годунов (с апреля по июнь 1605), Лжедмитрий I (1605-1606), Василий Шуйский (1606-1610), Лжедмитрий II (1607-1610), Семибоярщина (1610-1613).</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Борис Годунов одержал победу в нелегкой борьбе за престол между представителями высшей знати и был первым русским царем, занявшим трон не по наследству, а путем выборов на Земском соборе.</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исторической литературе личность Бориса Годунова получила неоднозначную трактовку. Так, историки Н.М. Карамзин и Н.И. Костомаров представляли Годунова безнравственным интриганом. С.Ф. Платонов, напротив, считал Годунова талантливым политическим деятелем, которому не посчастливилось стать умиротворителем государства. В.О. Ключевский, отмечая опыт и способности Годунова, в то же время подчеркивал его непомерное властолюбие, двуличие и другие негативные качества, которые не позволили ему стать авторитетным правителем.</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За свое недолгое правление он успел осуществить следующее:</w:t>
      </w:r>
    </w:p>
    <w:p w:rsidR="0050592F" w:rsidRPr="0050592F" w:rsidRDefault="0050592F" w:rsidP="0050592F">
      <w:pPr>
        <w:numPr>
          <w:ilvl w:val="0"/>
          <w:numId w:val="8"/>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проводил миролюбивую внешнюю политику, решив на 20 лет спорные вопросы с Польшей и Швецией;</w:t>
      </w:r>
    </w:p>
    <w:p w:rsidR="0050592F" w:rsidRPr="0050592F" w:rsidRDefault="0050592F" w:rsidP="0050592F">
      <w:pPr>
        <w:numPr>
          <w:ilvl w:val="0"/>
          <w:numId w:val="8"/>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поощрял экономические и культурные связи с Западной Европой;</w:t>
      </w:r>
    </w:p>
    <w:p w:rsidR="0050592F" w:rsidRPr="0050592F" w:rsidRDefault="0050592F" w:rsidP="0050592F">
      <w:pPr>
        <w:numPr>
          <w:ilvl w:val="0"/>
          <w:numId w:val="8"/>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при нем Россия продвинулась в Сибирь, окончательно разгромив </w:t>
      </w:r>
      <w:proofErr w:type="spellStart"/>
      <w:r w:rsidRPr="0050592F">
        <w:rPr>
          <w:rFonts w:ascii="Times New Roman" w:eastAsia="Times New Roman" w:hAnsi="Times New Roman" w:cs="Times New Roman"/>
          <w:color w:val="000000"/>
          <w:sz w:val="28"/>
          <w:szCs w:val="18"/>
          <w:lang w:eastAsia="ru-RU"/>
        </w:rPr>
        <w:t>Кучума</w:t>
      </w:r>
      <w:proofErr w:type="spellEnd"/>
      <w:r w:rsidRPr="0050592F">
        <w:rPr>
          <w:rFonts w:ascii="Times New Roman" w:eastAsia="Times New Roman" w:hAnsi="Times New Roman" w:cs="Times New Roman"/>
          <w:color w:val="000000"/>
          <w:sz w:val="28"/>
          <w:szCs w:val="18"/>
          <w:lang w:eastAsia="ru-RU"/>
        </w:rPr>
        <w:t>;</w:t>
      </w:r>
    </w:p>
    <w:p w:rsidR="0050592F" w:rsidRPr="0050592F" w:rsidRDefault="0050592F" w:rsidP="0050592F">
      <w:pPr>
        <w:numPr>
          <w:ilvl w:val="0"/>
          <w:numId w:val="8"/>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неурожайные годы (1601-1603), чтобы смягчить их последствия, принимал определенные меры по организации общественных работ, разрешал холопам уходить от своих господ, раздавал голодающим хлеб из государственных хранилищ.</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lastRenderedPageBreak/>
        <w:t>Однако взаимоотношения власти и крестьян усугублялись аннулированием в 1603 г. закона о временном восстановлении Заповедных лет, что означало усиление крепостничества. Недовольство масс вылилось в восстание холопов, которое возглавил Хлопок Косолап. Это восстание многие историки считают началом Крестьянской войны.</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обстановке кризиса, при поддержке поляков и всех недовольных правительством Годунова (казаки и посадские, крестьяне и мелкопоместные дворяне, стрельцы, холопы и просто искатели приключений) после его смерти (16-летний сын Бориса Годунова Федор и его мать были убиты) престол захватывает Лжедмитрий I. Интересы различных слоев общества, поддержавших Лжедмитрия, противоречили друг другу. Поэтому, удовлетворив желания одних, новый царь неизбежно вызывал недовольство других.</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Е.А. </w:t>
      </w:r>
      <w:proofErr w:type="spellStart"/>
      <w:r w:rsidRPr="0050592F">
        <w:rPr>
          <w:rFonts w:ascii="Times New Roman" w:eastAsia="Times New Roman" w:hAnsi="Times New Roman" w:cs="Times New Roman"/>
          <w:color w:val="000000"/>
          <w:sz w:val="28"/>
          <w:szCs w:val="18"/>
          <w:lang w:eastAsia="ru-RU"/>
        </w:rPr>
        <w:t>Шаскольская</w:t>
      </w:r>
      <w:proofErr w:type="spellEnd"/>
      <w:r w:rsidRPr="0050592F">
        <w:rPr>
          <w:rFonts w:ascii="Times New Roman" w:eastAsia="Times New Roman" w:hAnsi="Times New Roman" w:cs="Times New Roman"/>
          <w:color w:val="000000"/>
          <w:sz w:val="28"/>
          <w:szCs w:val="18"/>
          <w:lang w:eastAsia="ru-RU"/>
        </w:rPr>
        <w:t xml:space="preserve"> выделила следующие причины недовольства в различных слоях общества политикой Лжедмитрия I:</w:t>
      </w:r>
    </w:p>
    <w:p w:rsidR="0050592F" w:rsidRPr="0050592F" w:rsidRDefault="0050592F" w:rsidP="0050592F">
      <w:pPr>
        <w:numPr>
          <w:ilvl w:val="0"/>
          <w:numId w:val="9"/>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чтобы заручиться поддержкой дворянства, Лжедмитрий щедро раздавал земли и деньги. Вскоре деньги пришлось занимать у монастырей. Это беспокоило духовенство. К тому же распространился слух о том, что Лжедмитрий тайно принял католичество;</w:t>
      </w:r>
    </w:p>
    <w:p w:rsidR="0050592F" w:rsidRPr="0050592F" w:rsidRDefault="0050592F" w:rsidP="0050592F">
      <w:pPr>
        <w:numPr>
          <w:ilvl w:val="0"/>
          <w:numId w:val="9"/>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земельные и денежные пожалования дворянам раздражали боярство. Недовольство вызвало и то, что Лжедмитрий нарушал старые русские обычаи, привычный порядок придворной жизни;</w:t>
      </w:r>
    </w:p>
    <w:p w:rsidR="0050592F" w:rsidRPr="0050592F" w:rsidRDefault="0050592F" w:rsidP="0050592F">
      <w:pPr>
        <w:numPr>
          <w:ilvl w:val="0"/>
          <w:numId w:val="9"/>
        </w:numPr>
        <w:shd w:val="clear" w:color="auto" w:fill="FFFFFF"/>
        <w:spacing w:before="36" w:after="36" w:line="240" w:lineRule="atLeast"/>
        <w:ind w:left="48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крестьяне надеялись, что новый царь восстановит их право перехода от одного помещика к другому в Юрьев день. Но, уступив им, Лжедмитрий неизбежно вызвал бы недовольство дворян. Так и получилось, когда в 1606 г. крестьянам, ушедшим от своих господ в голодные годы, разрешили остаться на новых местах (крестьян эта уступка, разумеется, не удовлетворила).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17 мая 1606 г. бояре-заговорщики убили Лжедмитрия I, на престол вступил один из организаторов заговора князь Василий Шуйский. Он не был избран Земским собором, его признали царем его сторонники - бояре, получившие затем одобрение со стороны собравшейся на Красной площади толпы москвичей, симпатизировавших Шуйскому. При воцарении новый царь сделал так называемую крестоцеловальную запись, обязуясь не судить своих подданных без участия Боярской думы, не подвергать гонениям невинную родню опального и, наконец, тщательно проверять все доносы. Эта запись имела в своей основе не столько политическую волю к ограничению самодержавия, сколько стремление верхов русского общества вернуться к нарушенной опричниной традиции совета царя с Боярской думой.</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lastRenderedPageBreak/>
        <w:t xml:space="preserve">На период правления Шуйского приходится восстание Ивана </w:t>
      </w:r>
      <w:proofErr w:type="spellStart"/>
      <w:r w:rsidRPr="0050592F">
        <w:rPr>
          <w:rFonts w:ascii="Times New Roman" w:eastAsia="Times New Roman" w:hAnsi="Times New Roman" w:cs="Times New Roman"/>
          <w:color w:val="000000"/>
          <w:sz w:val="28"/>
          <w:szCs w:val="18"/>
          <w:lang w:eastAsia="ru-RU"/>
        </w:rPr>
        <w:t>Болотникова</w:t>
      </w:r>
      <w:proofErr w:type="spellEnd"/>
      <w:r w:rsidRPr="0050592F">
        <w:rPr>
          <w:rFonts w:ascii="Times New Roman" w:eastAsia="Times New Roman" w:hAnsi="Times New Roman" w:cs="Times New Roman"/>
          <w:color w:val="000000"/>
          <w:sz w:val="28"/>
          <w:szCs w:val="18"/>
          <w:lang w:eastAsia="ru-RU"/>
        </w:rPr>
        <w:t xml:space="preserve"> (1606-1607), в котором участвовали холопы, крестьяне, посадские люди, стрельцы, казаки, а также присоединившиеся к ним дворяне. Война охватила юго-запад и юг России (около 70 городов), Нижнее и Среднее Поволжье. Восставшие разгромили войска Василия Шуйского и осадили Москву. Однако из-за начавшихся разногласий - предательства дворян - потерпели поражение и отступили к Калуге, а затем в Тулу. Осада Тулы продолжалась четыре месяца, после чего город был сдан, восстание подавлено. Болотников был сослан в Каргополь, ослеплен и утоплен.</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В такой острый момент была предпринята попытка польской интервенции. Правящие круги Речи </w:t>
      </w:r>
      <w:proofErr w:type="spellStart"/>
      <w:r w:rsidRPr="0050592F">
        <w:rPr>
          <w:rFonts w:ascii="Times New Roman" w:eastAsia="Times New Roman" w:hAnsi="Times New Roman" w:cs="Times New Roman"/>
          <w:color w:val="000000"/>
          <w:sz w:val="28"/>
          <w:szCs w:val="18"/>
          <w:lang w:eastAsia="ru-RU"/>
        </w:rPr>
        <w:t>Посполитой</w:t>
      </w:r>
      <w:proofErr w:type="spellEnd"/>
      <w:r w:rsidRPr="0050592F">
        <w:rPr>
          <w:rFonts w:ascii="Times New Roman" w:eastAsia="Times New Roman" w:hAnsi="Times New Roman" w:cs="Times New Roman"/>
          <w:color w:val="000000"/>
          <w:sz w:val="28"/>
          <w:szCs w:val="18"/>
          <w:lang w:eastAsia="ru-RU"/>
        </w:rPr>
        <w:t xml:space="preserve"> и католической церкви намеревались разделить Россию и ликвидировать ее государственную самостоятельность. В скрытой форме интервенция выразилась в поддержке Лжедмитрия I и Лжедмитрия II. Открытая интервенция под руководством Сигизмунда III началась при Василии Шуйском, когда в сентябре 1609 г. был осажден Смоленск и в 1610 г. состоялся поход на Москву и ее захват. К этому времени Василий Шуйский был свергнут дворянами с престола, и в России наступило междуцарствие - Семибоярщина. Боярская дума пошла на сделку с польскими интервентами и склонялась призвать на русский престол польского короля - малолетнего Владислава, католика, что было прямым предательством национальных интересов России. Кроме того, летом 1610 г. началась шведская интервенция с целью отторгнуть от России Псков, Новгород, северо-западные области.</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этих условиях отстоять независимость Российского государства и изгнать интервентов можно было только всем народом. Внешняя опасность выдвинула на первый план национальный и религиозный интересы, временно объединившие враждующие классы. В результате первого народного ополчения (под руководством П.П. Ляпунова) и второго народного ополчения (во главе с князем Д.М. Пожарским и К.М. Мининым) осенью 1612 г. столица была освобождена от польского гарнизона.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Победа была одержана в результате героических усилий русского народа. Символом верности Родине служит подвиг костромского крестьянина Ивана Сусанина, пожертвовавшего собственной жизнью в борьбе против польских интервентов. Благодарная Россия первый скульптурный памятник в Москве воздвигла </w:t>
      </w:r>
      <w:proofErr w:type="spellStart"/>
      <w:r w:rsidRPr="0050592F">
        <w:rPr>
          <w:rFonts w:ascii="Times New Roman" w:eastAsia="Times New Roman" w:hAnsi="Times New Roman" w:cs="Times New Roman"/>
          <w:color w:val="000000"/>
          <w:sz w:val="28"/>
          <w:szCs w:val="18"/>
          <w:lang w:eastAsia="ru-RU"/>
        </w:rPr>
        <w:t>Козьме</w:t>
      </w:r>
      <w:proofErr w:type="spellEnd"/>
      <w:r w:rsidRPr="0050592F">
        <w:rPr>
          <w:rFonts w:ascii="Times New Roman" w:eastAsia="Times New Roman" w:hAnsi="Times New Roman" w:cs="Times New Roman"/>
          <w:color w:val="000000"/>
          <w:sz w:val="28"/>
          <w:szCs w:val="18"/>
          <w:lang w:eastAsia="ru-RU"/>
        </w:rPr>
        <w:t xml:space="preserve"> Минину и Дмитрию Пожарскому (на Красной площади, скульптор И.П. </w:t>
      </w:r>
      <w:proofErr w:type="spellStart"/>
      <w:r w:rsidRPr="0050592F">
        <w:rPr>
          <w:rFonts w:ascii="Times New Roman" w:eastAsia="Times New Roman" w:hAnsi="Times New Roman" w:cs="Times New Roman"/>
          <w:color w:val="000000"/>
          <w:sz w:val="28"/>
          <w:szCs w:val="18"/>
          <w:lang w:eastAsia="ru-RU"/>
        </w:rPr>
        <w:t>Мартос</w:t>
      </w:r>
      <w:proofErr w:type="spellEnd"/>
      <w:r w:rsidRPr="0050592F">
        <w:rPr>
          <w:rFonts w:ascii="Times New Roman" w:eastAsia="Times New Roman" w:hAnsi="Times New Roman" w:cs="Times New Roman"/>
          <w:color w:val="000000"/>
          <w:sz w:val="28"/>
          <w:szCs w:val="18"/>
          <w:lang w:eastAsia="ru-RU"/>
        </w:rPr>
        <w:t>).</w:t>
      </w:r>
    </w:p>
    <w:p w:rsidR="0050592F" w:rsidRDefault="0050592F" w:rsidP="0050592F">
      <w:pPr>
        <w:shd w:val="clear" w:color="auto" w:fill="FFFFFF"/>
        <w:spacing w:after="0" w:line="240" w:lineRule="auto"/>
        <w:outlineLvl w:val="3"/>
        <w:rPr>
          <w:rFonts w:ascii="Times New Roman" w:eastAsia="Times New Roman" w:hAnsi="Times New Roman" w:cs="Times New Roman"/>
          <w:b/>
          <w:bCs/>
          <w:color w:val="000000"/>
          <w:sz w:val="36"/>
          <w:lang w:eastAsia="ru-RU"/>
        </w:rPr>
      </w:pPr>
      <w:bookmarkStart w:id="3" w:name="sect5"/>
      <w:bookmarkEnd w:id="3"/>
    </w:p>
    <w:p w:rsidR="0050592F" w:rsidRDefault="0050592F" w:rsidP="0050592F">
      <w:pPr>
        <w:shd w:val="clear" w:color="auto" w:fill="FFFFFF"/>
        <w:spacing w:after="0" w:line="240" w:lineRule="auto"/>
        <w:outlineLvl w:val="3"/>
        <w:rPr>
          <w:rFonts w:ascii="Times New Roman" w:eastAsia="Times New Roman" w:hAnsi="Times New Roman" w:cs="Times New Roman"/>
          <w:b/>
          <w:bCs/>
          <w:color w:val="000000"/>
          <w:sz w:val="36"/>
          <w:lang w:eastAsia="ru-RU"/>
        </w:rPr>
      </w:pPr>
    </w:p>
    <w:p w:rsidR="0050592F" w:rsidRDefault="0050592F" w:rsidP="0050592F">
      <w:pPr>
        <w:shd w:val="clear" w:color="auto" w:fill="FFFFFF"/>
        <w:spacing w:after="0" w:line="240" w:lineRule="auto"/>
        <w:outlineLvl w:val="3"/>
        <w:rPr>
          <w:rFonts w:ascii="Times New Roman" w:eastAsia="Times New Roman" w:hAnsi="Times New Roman" w:cs="Times New Roman"/>
          <w:b/>
          <w:bCs/>
          <w:color w:val="000000"/>
          <w:sz w:val="36"/>
          <w:lang w:eastAsia="ru-RU"/>
        </w:rPr>
      </w:pPr>
    </w:p>
    <w:p w:rsidR="0050592F" w:rsidRPr="0050592F" w:rsidRDefault="0050592F" w:rsidP="0050592F">
      <w:pPr>
        <w:shd w:val="clear" w:color="auto" w:fill="FFFFFF"/>
        <w:spacing w:after="0" w:line="240" w:lineRule="auto"/>
        <w:outlineLvl w:val="3"/>
        <w:rPr>
          <w:rFonts w:ascii="Times New Roman" w:eastAsia="Times New Roman" w:hAnsi="Times New Roman" w:cs="Times New Roman"/>
          <w:b/>
          <w:bCs/>
          <w:color w:val="000000"/>
          <w:sz w:val="36"/>
          <w:lang w:eastAsia="ru-RU"/>
        </w:rPr>
      </w:pPr>
      <w:r w:rsidRPr="0050592F">
        <w:rPr>
          <w:rFonts w:ascii="Times New Roman" w:eastAsia="Times New Roman" w:hAnsi="Times New Roman" w:cs="Times New Roman"/>
          <w:b/>
          <w:bCs/>
          <w:color w:val="000000"/>
          <w:sz w:val="36"/>
          <w:lang w:eastAsia="ru-RU"/>
        </w:rPr>
        <w:lastRenderedPageBreak/>
        <w:t>Последствия и значение Смутного времени в истории Русского государства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1613 г. состоялся Земский собор в Москве, на котором стоял вопрос о выборе нового русского царя. В качестве кандидатов на русский престол были предложены польский королевич Владислав, сын шведского короля Карл-Филипп, сын Лжедмитрия II и Марины Мнишек Иван, прозванный "Воренком" (Лжедмитрий II - "Тушинский вор"), а также представители крупнейших боярских фамилий.</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21 февраля собор остановил свой выбор на Михаиле Федоровиче Романове, 16-летнем внучатом племяннике первой жены Ивана Грозного Анастасии Романовой. 11 июля Михаил Федорович венчался на царство. Вскоре ведущее место в управлении страной занял его отец - патриарх Филарет, который "всеми делами царскими и ратными владел". Власть восстановилась в форме самодержавной монархии. Руководители борьбы с интервентами получили скромные назначения. Дмитрий Пожарский был направлен воеводой в Можайск, а </w:t>
      </w:r>
      <w:proofErr w:type="spellStart"/>
      <w:r w:rsidRPr="0050592F">
        <w:rPr>
          <w:rFonts w:ascii="Times New Roman" w:eastAsia="Times New Roman" w:hAnsi="Times New Roman" w:cs="Times New Roman"/>
          <w:color w:val="000000"/>
          <w:sz w:val="28"/>
          <w:szCs w:val="18"/>
          <w:lang w:eastAsia="ru-RU"/>
        </w:rPr>
        <w:t>Козьма</w:t>
      </w:r>
      <w:proofErr w:type="spellEnd"/>
      <w:r w:rsidRPr="0050592F">
        <w:rPr>
          <w:rFonts w:ascii="Times New Roman" w:eastAsia="Times New Roman" w:hAnsi="Times New Roman" w:cs="Times New Roman"/>
          <w:color w:val="000000"/>
          <w:sz w:val="28"/>
          <w:szCs w:val="18"/>
          <w:lang w:eastAsia="ru-RU"/>
        </w:rPr>
        <w:t xml:space="preserve"> Минин стал думным воеводой.</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Перед правительством Михаила Федоровича стояла труднейшая задача - ликвидация последствий интервенции. Большую опасность для него представляли отряды казаков, бродивших по стране и не признававших нового царя. Среди них - Иван </w:t>
      </w:r>
      <w:proofErr w:type="spellStart"/>
      <w:r w:rsidRPr="0050592F">
        <w:rPr>
          <w:rFonts w:ascii="Times New Roman" w:eastAsia="Times New Roman" w:hAnsi="Times New Roman" w:cs="Times New Roman"/>
          <w:color w:val="000000"/>
          <w:sz w:val="28"/>
          <w:szCs w:val="18"/>
          <w:lang w:eastAsia="ru-RU"/>
        </w:rPr>
        <w:t>Заруцкий</w:t>
      </w:r>
      <w:proofErr w:type="spellEnd"/>
      <w:r w:rsidRPr="0050592F">
        <w:rPr>
          <w:rFonts w:ascii="Times New Roman" w:eastAsia="Times New Roman" w:hAnsi="Times New Roman" w:cs="Times New Roman"/>
          <w:color w:val="000000"/>
          <w:sz w:val="28"/>
          <w:szCs w:val="18"/>
          <w:lang w:eastAsia="ru-RU"/>
        </w:rPr>
        <w:t xml:space="preserve">, к которому перебралась Марина Мнишек со своим сыном. Яицкие казаки выдали И. </w:t>
      </w:r>
      <w:proofErr w:type="spellStart"/>
      <w:r w:rsidRPr="0050592F">
        <w:rPr>
          <w:rFonts w:ascii="Times New Roman" w:eastAsia="Times New Roman" w:hAnsi="Times New Roman" w:cs="Times New Roman"/>
          <w:color w:val="000000"/>
          <w:sz w:val="28"/>
          <w:szCs w:val="18"/>
          <w:lang w:eastAsia="ru-RU"/>
        </w:rPr>
        <w:t>Заруцкого</w:t>
      </w:r>
      <w:proofErr w:type="spellEnd"/>
      <w:r w:rsidRPr="0050592F">
        <w:rPr>
          <w:rFonts w:ascii="Times New Roman" w:eastAsia="Times New Roman" w:hAnsi="Times New Roman" w:cs="Times New Roman"/>
          <w:color w:val="000000"/>
          <w:sz w:val="28"/>
          <w:szCs w:val="18"/>
          <w:lang w:eastAsia="ru-RU"/>
        </w:rPr>
        <w:t xml:space="preserve"> московскому правительству. И. </w:t>
      </w:r>
      <w:proofErr w:type="spellStart"/>
      <w:r w:rsidRPr="0050592F">
        <w:rPr>
          <w:rFonts w:ascii="Times New Roman" w:eastAsia="Times New Roman" w:hAnsi="Times New Roman" w:cs="Times New Roman"/>
          <w:color w:val="000000"/>
          <w:sz w:val="28"/>
          <w:szCs w:val="18"/>
          <w:lang w:eastAsia="ru-RU"/>
        </w:rPr>
        <w:t>Заруцкий</w:t>
      </w:r>
      <w:proofErr w:type="spellEnd"/>
      <w:r w:rsidRPr="0050592F">
        <w:rPr>
          <w:rFonts w:ascii="Times New Roman" w:eastAsia="Times New Roman" w:hAnsi="Times New Roman" w:cs="Times New Roman"/>
          <w:color w:val="000000"/>
          <w:sz w:val="28"/>
          <w:szCs w:val="18"/>
          <w:lang w:eastAsia="ru-RU"/>
        </w:rPr>
        <w:t xml:space="preserve"> и Воренок были повешены, а Марина Мнишек заточена в Коломне, где вскоре, вероятно, умерла.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Другую опасность представляли шведы. В 1617 г. с ними был заключен Столбовой мир (в деревне Столбово, недалеко от Тихвина). Швеция возвращала России Новгородскую землю, но удерживала за собой Балтийское побережье и получила денежную компенсацию.</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В деревне </w:t>
      </w:r>
      <w:proofErr w:type="spellStart"/>
      <w:r w:rsidRPr="0050592F">
        <w:rPr>
          <w:rFonts w:ascii="Times New Roman" w:eastAsia="Times New Roman" w:hAnsi="Times New Roman" w:cs="Times New Roman"/>
          <w:color w:val="000000"/>
          <w:sz w:val="28"/>
          <w:szCs w:val="18"/>
          <w:lang w:eastAsia="ru-RU"/>
        </w:rPr>
        <w:t>Деулино</w:t>
      </w:r>
      <w:proofErr w:type="spellEnd"/>
      <w:r w:rsidRPr="0050592F">
        <w:rPr>
          <w:rFonts w:ascii="Times New Roman" w:eastAsia="Times New Roman" w:hAnsi="Times New Roman" w:cs="Times New Roman"/>
          <w:color w:val="000000"/>
          <w:sz w:val="28"/>
          <w:szCs w:val="18"/>
          <w:lang w:eastAsia="ru-RU"/>
        </w:rPr>
        <w:t xml:space="preserve"> близ Троице-Сергиева монастыря в 1618 г. было заключено </w:t>
      </w:r>
      <w:proofErr w:type="spellStart"/>
      <w:r w:rsidRPr="0050592F">
        <w:rPr>
          <w:rFonts w:ascii="Times New Roman" w:eastAsia="Times New Roman" w:hAnsi="Times New Roman" w:cs="Times New Roman"/>
          <w:color w:val="000000"/>
          <w:sz w:val="28"/>
          <w:szCs w:val="18"/>
          <w:lang w:eastAsia="ru-RU"/>
        </w:rPr>
        <w:t>Деулинское</w:t>
      </w:r>
      <w:proofErr w:type="spellEnd"/>
      <w:r w:rsidRPr="0050592F">
        <w:rPr>
          <w:rFonts w:ascii="Times New Roman" w:eastAsia="Times New Roman" w:hAnsi="Times New Roman" w:cs="Times New Roman"/>
          <w:color w:val="000000"/>
          <w:sz w:val="28"/>
          <w:szCs w:val="18"/>
          <w:lang w:eastAsia="ru-RU"/>
        </w:rPr>
        <w:t xml:space="preserve"> перемирие с Речью </w:t>
      </w:r>
      <w:proofErr w:type="spellStart"/>
      <w:r w:rsidRPr="0050592F">
        <w:rPr>
          <w:rFonts w:ascii="Times New Roman" w:eastAsia="Times New Roman" w:hAnsi="Times New Roman" w:cs="Times New Roman"/>
          <w:color w:val="000000"/>
          <w:sz w:val="28"/>
          <w:szCs w:val="18"/>
          <w:lang w:eastAsia="ru-RU"/>
        </w:rPr>
        <w:t>Посполитой</w:t>
      </w:r>
      <w:proofErr w:type="spellEnd"/>
      <w:r w:rsidRPr="0050592F">
        <w:rPr>
          <w:rFonts w:ascii="Times New Roman" w:eastAsia="Times New Roman" w:hAnsi="Times New Roman" w:cs="Times New Roman"/>
          <w:color w:val="000000"/>
          <w:sz w:val="28"/>
          <w:szCs w:val="18"/>
          <w:lang w:eastAsia="ru-RU"/>
        </w:rPr>
        <w:t>, за которой оставались Смоленская и Черниговская земли. Происходил обмен пленными. Владислав не отказался от претензий на русский престол.</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Таким образом, основным последствием событий Смуты во внешней политике было восстановление территориального единства России, хотя часть русских земель осталась за Речью </w:t>
      </w:r>
      <w:proofErr w:type="spellStart"/>
      <w:r w:rsidRPr="0050592F">
        <w:rPr>
          <w:rFonts w:ascii="Times New Roman" w:eastAsia="Times New Roman" w:hAnsi="Times New Roman" w:cs="Times New Roman"/>
          <w:color w:val="000000"/>
          <w:sz w:val="28"/>
          <w:szCs w:val="18"/>
          <w:lang w:eastAsia="ru-RU"/>
        </w:rPr>
        <w:t>Посполитой</w:t>
      </w:r>
      <w:proofErr w:type="spellEnd"/>
      <w:r w:rsidRPr="0050592F">
        <w:rPr>
          <w:rFonts w:ascii="Times New Roman" w:eastAsia="Times New Roman" w:hAnsi="Times New Roman" w:cs="Times New Roman"/>
          <w:color w:val="000000"/>
          <w:sz w:val="28"/>
          <w:szCs w:val="18"/>
          <w:lang w:eastAsia="ru-RU"/>
        </w:rPr>
        <w:t xml:space="preserve"> и Швецией.</w:t>
      </w:r>
    </w:p>
    <w:p w:rsid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i/>
          <w:iCs/>
          <w:color w:val="000000"/>
          <w:sz w:val="28"/>
          <w:szCs w:val="18"/>
          <w:lang w:eastAsia="ru-RU"/>
        </w:rPr>
      </w:pPr>
    </w:p>
    <w:p w:rsid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i/>
          <w:iCs/>
          <w:color w:val="000000"/>
          <w:sz w:val="28"/>
          <w:szCs w:val="18"/>
          <w:lang w:eastAsia="ru-RU"/>
        </w:rPr>
      </w:pP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i/>
          <w:iCs/>
          <w:color w:val="000000"/>
          <w:sz w:val="28"/>
          <w:szCs w:val="18"/>
          <w:lang w:eastAsia="ru-RU"/>
        </w:rPr>
        <w:lastRenderedPageBreak/>
        <w:t>Последствия Смуты во внутриполитической жизни государства:</w:t>
      </w:r>
    </w:p>
    <w:p w:rsidR="0050592F" w:rsidRPr="0050592F" w:rsidRDefault="0050592F" w:rsidP="0050592F">
      <w:pPr>
        <w:numPr>
          <w:ilvl w:val="0"/>
          <w:numId w:val="10"/>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дальнейшее ослабление позиций боярства, могущество которого было подорвано еще в период опричнины;</w:t>
      </w:r>
    </w:p>
    <w:p w:rsidR="0050592F" w:rsidRPr="0050592F" w:rsidRDefault="0050592F" w:rsidP="0050592F">
      <w:pPr>
        <w:numPr>
          <w:ilvl w:val="0"/>
          <w:numId w:val="10"/>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возвышение дворянства, получившего новые поместья и возможности для окончательного закрепощения крестьян;</w:t>
      </w:r>
    </w:p>
    <w:p w:rsidR="0050592F" w:rsidRPr="0050592F" w:rsidRDefault="0050592F" w:rsidP="0050592F">
      <w:pPr>
        <w:numPr>
          <w:ilvl w:val="0"/>
          <w:numId w:val="10"/>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тяжелые экономические потрясения, "смерть и запустение", финансовые проблемы, что повлекло за собой закрепощение посадского и сельского населения;</w:t>
      </w:r>
    </w:p>
    <w:p w:rsidR="0050592F" w:rsidRPr="0050592F" w:rsidRDefault="0050592F" w:rsidP="0050592F">
      <w:pPr>
        <w:numPr>
          <w:ilvl w:val="0"/>
          <w:numId w:val="10"/>
        </w:numPr>
        <w:spacing w:before="36" w:after="36" w:line="240" w:lineRule="atLeast"/>
        <w:ind w:left="120"/>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войны XVII в.</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i/>
          <w:iCs/>
          <w:color w:val="000000"/>
          <w:sz w:val="28"/>
          <w:szCs w:val="18"/>
          <w:lang w:eastAsia="ru-RU"/>
        </w:rPr>
        <w:t>Основное значение Смуты состоит в том, что в отличие от многих других гражданских войн во всемирной истории она завершилась не установлением нового общественного строя, а восстановлением, реставрацией монархической государственности</w:t>
      </w:r>
      <w:r w:rsidRPr="0050592F">
        <w:rPr>
          <w:rFonts w:ascii="Times New Roman" w:eastAsia="Times New Roman" w:hAnsi="Times New Roman" w:cs="Times New Roman"/>
          <w:color w:val="000000"/>
          <w:sz w:val="28"/>
          <w:szCs w:val="18"/>
          <w:lang w:eastAsia="ru-RU"/>
        </w:rPr>
        <w:t>. "Наша смута вовсе не революция и не кажется исторически необходимым явлением, по крайней мере на первый взгляд, - писал в "Лекциях по русской истории" С.Ф. Платонов. - Началась она явлением совсем случайным - прекращением династии; в значительной степени поддерживалась вмешательством поляков и шведов; закончилась восстановлением прежних форм государственного и общественного строя…"</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Действительно, Смута очень сложна и несет в себе не один, а несколько </w:t>
      </w:r>
      <w:r w:rsidRPr="0050592F">
        <w:rPr>
          <w:rFonts w:ascii="Times New Roman" w:eastAsia="Times New Roman" w:hAnsi="Times New Roman" w:cs="Times New Roman"/>
          <w:b/>
          <w:bCs/>
          <w:color w:val="000000"/>
          <w:sz w:val="28"/>
          <w:szCs w:val="18"/>
          <w:lang w:eastAsia="ru-RU"/>
        </w:rPr>
        <w:t>кризисов</w:t>
      </w:r>
      <w:r w:rsidRPr="0050592F">
        <w:rPr>
          <w:rFonts w:ascii="Times New Roman" w:eastAsia="Times New Roman" w:hAnsi="Times New Roman" w:cs="Times New Roman"/>
          <w:color w:val="000000"/>
          <w:sz w:val="28"/>
          <w:szCs w:val="18"/>
          <w:lang w:eastAsia="ru-RU"/>
        </w:rPr>
        <w:t>. Сначала </w:t>
      </w:r>
      <w:r w:rsidRPr="0050592F">
        <w:rPr>
          <w:rFonts w:ascii="Times New Roman" w:eastAsia="Times New Roman" w:hAnsi="Times New Roman" w:cs="Times New Roman"/>
          <w:i/>
          <w:iCs/>
          <w:color w:val="000000"/>
          <w:sz w:val="28"/>
          <w:szCs w:val="18"/>
          <w:lang w:eastAsia="ru-RU"/>
        </w:rPr>
        <w:t>династический кризис</w:t>
      </w:r>
      <w:r w:rsidRPr="0050592F">
        <w:rPr>
          <w:rFonts w:ascii="Times New Roman" w:eastAsia="Times New Roman" w:hAnsi="Times New Roman" w:cs="Times New Roman"/>
          <w:color w:val="000000"/>
          <w:sz w:val="28"/>
          <w:szCs w:val="18"/>
          <w:lang w:eastAsia="ru-RU"/>
        </w:rPr>
        <w:t> - пресечение династии Рюриковичей и борьба боярства за власть. Затем, как результат этой неразборчивой в средствах борьбы с привлечением русских авантюристов и иностранных наемников, - полная потеря государственной власти - </w:t>
      </w:r>
      <w:r w:rsidRPr="0050592F">
        <w:rPr>
          <w:rFonts w:ascii="Times New Roman" w:eastAsia="Times New Roman" w:hAnsi="Times New Roman" w:cs="Times New Roman"/>
          <w:i/>
          <w:iCs/>
          <w:color w:val="000000"/>
          <w:sz w:val="28"/>
          <w:szCs w:val="18"/>
          <w:lang w:eastAsia="ru-RU"/>
        </w:rPr>
        <w:t>государственный кризис</w:t>
      </w:r>
      <w:r w:rsidRPr="0050592F">
        <w:rPr>
          <w:rFonts w:ascii="Times New Roman" w:eastAsia="Times New Roman" w:hAnsi="Times New Roman" w:cs="Times New Roman"/>
          <w:color w:val="000000"/>
          <w:sz w:val="28"/>
          <w:szCs w:val="18"/>
          <w:lang w:eastAsia="ru-RU"/>
        </w:rPr>
        <w:t>.</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С ослаблением центральной власти нарастал социальный кризис. Он выразился в многочисленных мятежах, восстании Ивана </w:t>
      </w:r>
      <w:proofErr w:type="spellStart"/>
      <w:r w:rsidRPr="0050592F">
        <w:rPr>
          <w:rFonts w:ascii="Times New Roman" w:eastAsia="Times New Roman" w:hAnsi="Times New Roman" w:cs="Times New Roman"/>
          <w:color w:val="000000"/>
          <w:sz w:val="28"/>
          <w:szCs w:val="18"/>
          <w:lang w:eastAsia="ru-RU"/>
        </w:rPr>
        <w:t>Болотникова</w:t>
      </w:r>
      <w:proofErr w:type="spellEnd"/>
      <w:r w:rsidRPr="0050592F">
        <w:rPr>
          <w:rFonts w:ascii="Times New Roman" w:eastAsia="Times New Roman" w:hAnsi="Times New Roman" w:cs="Times New Roman"/>
          <w:color w:val="000000"/>
          <w:sz w:val="28"/>
          <w:szCs w:val="18"/>
          <w:lang w:eastAsia="ru-RU"/>
        </w:rPr>
        <w:t>, разбое беглых холопов и "воровских казаков". А в дальнейшем явился прологом Крестьянской войны под предводительством Степана Разина.</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В обществе действовал кризис нравственный. Достаточно вспомнить, как во имя всего святого служили сначала Годунову, потом первому самозванцу, захватившему трон, потом царю Василию Шуйскому, потом польскому королевичу Владиславу… и в очередной раз становились клятвопреступниками. По мнению С.В. Бушуева, поступки основывались "часто на лжи взаимной: одни назывались царями, не имея никаких прав на престол, другие, если не зная наверняка, то уже догадываясь, что имеют дело с узурпаторами, делали вид, будто им верят…".</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А.А. </w:t>
      </w:r>
      <w:proofErr w:type="spellStart"/>
      <w:r w:rsidRPr="0050592F">
        <w:rPr>
          <w:rFonts w:ascii="Times New Roman" w:eastAsia="Times New Roman" w:hAnsi="Times New Roman" w:cs="Times New Roman"/>
          <w:color w:val="000000"/>
          <w:sz w:val="28"/>
          <w:szCs w:val="18"/>
          <w:lang w:eastAsia="ru-RU"/>
        </w:rPr>
        <w:t>Головатенко</w:t>
      </w:r>
      <w:proofErr w:type="spellEnd"/>
      <w:r w:rsidRPr="0050592F">
        <w:rPr>
          <w:rFonts w:ascii="Times New Roman" w:eastAsia="Times New Roman" w:hAnsi="Times New Roman" w:cs="Times New Roman"/>
          <w:color w:val="000000"/>
          <w:sz w:val="28"/>
          <w:szCs w:val="18"/>
          <w:lang w:eastAsia="ru-RU"/>
        </w:rPr>
        <w:t xml:space="preserve"> считал опричнину и Смутное время двумя кризисами русской государственности. В основе обоих лежало противоречие между стремлением самодержавия к неограниченной власти и желанием ведущих </w:t>
      </w:r>
      <w:r w:rsidRPr="0050592F">
        <w:rPr>
          <w:rFonts w:ascii="Times New Roman" w:eastAsia="Times New Roman" w:hAnsi="Times New Roman" w:cs="Times New Roman"/>
          <w:color w:val="000000"/>
          <w:sz w:val="28"/>
          <w:szCs w:val="18"/>
          <w:lang w:eastAsia="ru-RU"/>
        </w:rPr>
        <w:lastRenderedPageBreak/>
        <w:t>социальных сил общества участвовать в управлении государством. Основное отличие Смутного времени от опричнины в том, что активизировались не только верхи общества, аристократия, служилое дворянство и приказная бюрократия, но и другие социальные группы.</w:t>
      </w:r>
    </w:p>
    <w:p w:rsidR="0050592F" w:rsidRPr="0050592F" w:rsidRDefault="0050592F" w:rsidP="0050592F">
      <w:pPr>
        <w:shd w:val="clear" w:color="auto" w:fill="FFFFFF"/>
        <w:spacing w:before="100" w:beforeAutospacing="1" w:after="100" w:afterAutospacing="1" w:line="240" w:lineRule="atLeast"/>
        <w:rPr>
          <w:rFonts w:ascii="Times New Roman" w:eastAsia="Times New Roman" w:hAnsi="Times New Roman" w:cs="Times New Roman"/>
          <w:color w:val="000000"/>
          <w:sz w:val="28"/>
          <w:szCs w:val="18"/>
          <w:lang w:eastAsia="ru-RU"/>
        </w:rPr>
      </w:pPr>
      <w:r w:rsidRPr="0050592F">
        <w:rPr>
          <w:rFonts w:ascii="Times New Roman" w:eastAsia="Times New Roman" w:hAnsi="Times New Roman" w:cs="Times New Roman"/>
          <w:color w:val="000000"/>
          <w:sz w:val="28"/>
          <w:szCs w:val="18"/>
          <w:lang w:eastAsia="ru-RU"/>
        </w:rPr>
        <w:t xml:space="preserve">В целом после Смутного времени был сделан выбор в пользу сохранения крупнейшей на Востоке державы. В конкретных геополитических условиях того времени был избран путь дальнейшего развития России: самодержавие как форма политического правления, крепостное </w:t>
      </w:r>
      <w:proofErr w:type="gramStart"/>
      <w:r w:rsidRPr="0050592F">
        <w:rPr>
          <w:rFonts w:ascii="Times New Roman" w:eastAsia="Times New Roman" w:hAnsi="Times New Roman" w:cs="Times New Roman"/>
          <w:color w:val="000000"/>
          <w:sz w:val="28"/>
          <w:szCs w:val="18"/>
          <w:lang w:eastAsia="ru-RU"/>
        </w:rPr>
        <w:t>право</w:t>
      </w:r>
      <w:proofErr w:type="gramEnd"/>
      <w:r w:rsidRPr="0050592F">
        <w:rPr>
          <w:rFonts w:ascii="Times New Roman" w:eastAsia="Times New Roman" w:hAnsi="Times New Roman" w:cs="Times New Roman"/>
          <w:color w:val="000000"/>
          <w:sz w:val="28"/>
          <w:szCs w:val="18"/>
          <w:lang w:eastAsia="ru-RU"/>
        </w:rPr>
        <w:t xml:space="preserve"> как основа экономики, православие как идеология.</w:t>
      </w:r>
    </w:p>
    <w:p w:rsidR="0050592F" w:rsidRPr="00562DC6" w:rsidRDefault="0050592F" w:rsidP="0050592F">
      <w:pPr>
        <w:shd w:val="clear" w:color="auto" w:fill="FFFFFF"/>
        <w:spacing w:before="150" w:after="150" w:line="240" w:lineRule="auto"/>
        <w:outlineLvl w:val="3"/>
        <w:rPr>
          <w:rFonts w:ascii="Times New Roman" w:eastAsia="Times New Roman" w:hAnsi="Times New Roman" w:cs="Times New Roman"/>
          <w:b/>
          <w:bCs/>
          <w:color w:val="000000"/>
          <w:sz w:val="28"/>
          <w:szCs w:val="28"/>
          <w:lang w:eastAsia="ru-RU"/>
        </w:rPr>
      </w:pPr>
      <w:r w:rsidRPr="0050592F">
        <w:rPr>
          <w:rFonts w:ascii="Times New Roman" w:eastAsia="Times New Roman" w:hAnsi="Times New Roman" w:cs="Times New Roman"/>
          <w:b/>
          <w:bCs/>
          <w:color w:val="000000"/>
          <w:sz w:val="28"/>
          <w:szCs w:val="28"/>
          <w:lang w:eastAsia="ru-RU"/>
        </w:rPr>
        <w:t>Краткая хронология Смуты</w:t>
      </w:r>
      <w:r w:rsidRPr="00562DC6">
        <w:rPr>
          <w:rFonts w:ascii="Times New Roman" w:eastAsia="Times New Roman" w:hAnsi="Times New Roman" w:cs="Times New Roman"/>
          <w:b/>
          <w:bCs/>
          <w:color w:val="000000"/>
          <w:sz w:val="28"/>
          <w:szCs w:val="28"/>
          <w:lang w:eastAsia="ru-RU"/>
        </w:rPr>
        <w:t>:</w:t>
      </w:r>
    </w:p>
    <w:p w:rsidR="0050592F" w:rsidRDefault="0050592F" w:rsidP="0050592F">
      <w:pPr>
        <w:shd w:val="clear" w:color="auto" w:fill="FFFFFF"/>
        <w:spacing w:after="150" w:line="240" w:lineRule="auto"/>
        <w:rPr>
          <w:rFonts w:ascii="Times New Roman" w:eastAsia="Times New Roman" w:hAnsi="Times New Roman" w:cs="Times New Roman"/>
          <w:color w:val="1C1C1C"/>
          <w:sz w:val="28"/>
          <w:szCs w:val="28"/>
          <w:lang w:eastAsia="ru-RU"/>
        </w:rPr>
      </w:pPr>
      <w:r w:rsidRPr="00562DC6">
        <w:rPr>
          <w:rFonts w:ascii="Times New Roman" w:eastAsia="Times New Roman" w:hAnsi="Times New Roman" w:cs="Times New Roman"/>
          <w:color w:val="1C1C1C"/>
          <w:sz w:val="28"/>
          <w:szCs w:val="28"/>
          <w:lang w:eastAsia="ru-RU"/>
        </w:rPr>
        <w:t xml:space="preserve">1598 г. - пресечение династии </w:t>
      </w:r>
      <w:proofErr w:type="spellStart"/>
      <w:r w:rsidRPr="00562DC6">
        <w:rPr>
          <w:rFonts w:ascii="Times New Roman" w:eastAsia="Times New Roman" w:hAnsi="Times New Roman" w:cs="Times New Roman"/>
          <w:color w:val="1C1C1C"/>
          <w:sz w:val="28"/>
          <w:szCs w:val="28"/>
          <w:lang w:eastAsia="ru-RU"/>
        </w:rPr>
        <w:t>Калиты</w:t>
      </w:r>
      <w:proofErr w:type="spellEnd"/>
      <w:r w:rsidRPr="00562DC6">
        <w:rPr>
          <w:rFonts w:ascii="Times New Roman" w:eastAsia="Times New Roman" w:hAnsi="Times New Roman" w:cs="Times New Roman"/>
          <w:color w:val="1C1C1C"/>
          <w:sz w:val="28"/>
          <w:szCs w:val="28"/>
          <w:lang w:eastAsia="ru-RU"/>
        </w:rPr>
        <w:t>. Начало правления Бориса Годунова;</w:t>
      </w:r>
      <w:r w:rsidRPr="00562DC6">
        <w:rPr>
          <w:rFonts w:ascii="Times New Roman" w:eastAsia="Times New Roman" w:hAnsi="Times New Roman" w:cs="Times New Roman"/>
          <w:color w:val="1C1C1C"/>
          <w:sz w:val="28"/>
          <w:szCs w:val="28"/>
          <w:lang w:eastAsia="ru-RU"/>
        </w:rPr>
        <w:br/>
        <w:t>1601-1603 гг. - неурожаи и массовый голод в России. Нарастание социальной напряженности в стране;</w:t>
      </w:r>
      <w:r w:rsidRPr="00562DC6">
        <w:rPr>
          <w:rFonts w:ascii="Times New Roman" w:eastAsia="Times New Roman" w:hAnsi="Times New Roman" w:cs="Times New Roman"/>
          <w:color w:val="1C1C1C"/>
          <w:sz w:val="28"/>
          <w:szCs w:val="28"/>
          <w:lang w:eastAsia="ru-RU"/>
        </w:rPr>
        <w:br/>
        <w:t>1605г. - смерть царя Бориса Годунова. Воцарение Лжедмитрия I;</w:t>
      </w:r>
      <w:r w:rsidRPr="00562DC6">
        <w:rPr>
          <w:rFonts w:ascii="Times New Roman" w:eastAsia="Times New Roman" w:hAnsi="Times New Roman" w:cs="Times New Roman"/>
          <w:color w:val="1C1C1C"/>
          <w:sz w:val="28"/>
          <w:szCs w:val="28"/>
          <w:lang w:eastAsia="ru-RU"/>
        </w:rPr>
        <w:br/>
        <w:t>1606-1610 гг. - правление Василия Шуйского;</w:t>
      </w:r>
      <w:r w:rsidRPr="00562DC6">
        <w:rPr>
          <w:rFonts w:ascii="Times New Roman" w:eastAsia="Times New Roman" w:hAnsi="Times New Roman" w:cs="Times New Roman"/>
          <w:color w:val="1C1C1C"/>
          <w:sz w:val="28"/>
          <w:szCs w:val="28"/>
          <w:lang w:eastAsia="ru-RU"/>
        </w:rPr>
        <w:br/>
        <w:t xml:space="preserve">1006-1607 гг. - крестьянское восстание под руководством И. </w:t>
      </w:r>
      <w:proofErr w:type="spellStart"/>
      <w:r w:rsidRPr="00562DC6">
        <w:rPr>
          <w:rFonts w:ascii="Times New Roman" w:eastAsia="Times New Roman" w:hAnsi="Times New Roman" w:cs="Times New Roman"/>
          <w:color w:val="1C1C1C"/>
          <w:sz w:val="28"/>
          <w:szCs w:val="28"/>
          <w:lang w:eastAsia="ru-RU"/>
        </w:rPr>
        <w:t>Болотникова</w:t>
      </w:r>
      <w:proofErr w:type="spellEnd"/>
      <w:r w:rsidRPr="00562DC6">
        <w:rPr>
          <w:rFonts w:ascii="Times New Roman" w:eastAsia="Times New Roman" w:hAnsi="Times New Roman" w:cs="Times New Roman"/>
          <w:color w:val="1C1C1C"/>
          <w:sz w:val="28"/>
          <w:szCs w:val="28"/>
          <w:lang w:eastAsia="ru-RU"/>
        </w:rPr>
        <w:t>. Лжедмитрий II;</w:t>
      </w:r>
      <w:r w:rsidRPr="00562DC6">
        <w:rPr>
          <w:rFonts w:ascii="Times New Roman" w:eastAsia="Times New Roman" w:hAnsi="Times New Roman" w:cs="Times New Roman"/>
          <w:color w:val="1C1C1C"/>
          <w:sz w:val="28"/>
          <w:szCs w:val="28"/>
          <w:lang w:eastAsia="ru-RU"/>
        </w:rPr>
        <w:br/>
        <w:t>1609 г. - втягивание в войну Польши и Швеции. Начало польской интервенции;</w:t>
      </w:r>
      <w:r w:rsidRPr="00562DC6">
        <w:rPr>
          <w:rFonts w:ascii="Times New Roman" w:eastAsia="Times New Roman" w:hAnsi="Times New Roman" w:cs="Times New Roman"/>
          <w:color w:val="1C1C1C"/>
          <w:sz w:val="28"/>
          <w:szCs w:val="28"/>
          <w:lang w:eastAsia="ru-RU"/>
        </w:rPr>
        <w:br/>
        <w:t>1610-1612 гг. - «семибоярщина»;</w:t>
      </w:r>
      <w:r w:rsidRPr="00562DC6">
        <w:rPr>
          <w:rFonts w:ascii="Times New Roman" w:eastAsia="Times New Roman" w:hAnsi="Times New Roman" w:cs="Times New Roman"/>
          <w:color w:val="1C1C1C"/>
          <w:sz w:val="28"/>
          <w:szCs w:val="28"/>
          <w:lang w:eastAsia="ru-RU"/>
        </w:rPr>
        <w:br/>
        <w:t>1611-1612 гг. - первое и второе ополчения, освобождение Москвы от польских интервентов;</w:t>
      </w:r>
      <w:r w:rsidRPr="00562DC6">
        <w:rPr>
          <w:rFonts w:ascii="Times New Roman" w:eastAsia="Times New Roman" w:hAnsi="Times New Roman" w:cs="Times New Roman"/>
          <w:color w:val="1C1C1C"/>
          <w:sz w:val="28"/>
          <w:szCs w:val="28"/>
          <w:lang w:eastAsia="ru-RU"/>
        </w:rPr>
        <w:br/>
        <w:t>1613 г. - начало династии Романовых.</w:t>
      </w:r>
    </w:p>
    <w:p w:rsidR="006D4346" w:rsidRPr="006D4346" w:rsidRDefault="006D4346" w:rsidP="0050592F">
      <w:pPr>
        <w:shd w:val="clear" w:color="auto" w:fill="FFFFFF"/>
        <w:spacing w:after="150" w:line="240" w:lineRule="auto"/>
        <w:rPr>
          <w:rFonts w:ascii="Times New Roman" w:hAnsi="Times New Roman" w:cs="Times New Roman"/>
          <w:b/>
          <w:sz w:val="28"/>
        </w:rPr>
      </w:pPr>
      <w:r w:rsidRPr="006D4346">
        <w:rPr>
          <w:rFonts w:ascii="Times New Roman" w:hAnsi="Times New Roman" w:cs="Times New Roman"/>
          <w:b/>
          <w:sz w:val="28"/>
        </w:rPr>
        <w:t xml:space="preserve">Контрольные вопросы: </w:t>
      </w:r>
    </w:p>
    <w:p w:rsidR="006D4346" w:rsidRPr="006D4346" w:rsidRDefault="006D4346" w:rsidP="0050592F">
      <w:pPr>
        <w:shd w:val="clear" w:color="auto" w:fill="FFFFFF"/>
        <w:spacing w:after="150" w:line="240" w:lineRule="auto"/>
        <w:rPr>
          <w:rFonts w:ascii="Times New Roman" w:hAnsi="Times New Roman" w:cs="Times New Roman"/>
          <w:sz w:val="28"/>
        </w:rPr>
      </w:pPr>
      <w:r w:rsidRPr="006D4346">
        <w:rPr>
          <w:rFonts w:ascii="Times New Roman" w:hAnsi="Times New Roman" w:cs="Times New Roman"/>
          <w:sz w:val="28"/>
        </w:rPr>
        <w:t xml:space="preserve">1.Каковы причины смутного </w:t>
      </w:r>
      <w:proofErr w:type="spellStart"/>
      <w:proofErr w:type="gramStart"/>
      <w:r w:rsidRPr="006D4346">
        <w:rPr>
          <w:rFonts w:ascii="Times New Roman" w:hAnsi="Times New Roman" w:cs="Times New Roman"/>
          <w:sz w:val="28"/>
        </w:rPr>
        <w:t>времени?Какие</w:t>
      </w:r>
      <w:proofErr w:type="spellEnd"/>
      <w:proofErr w:type="gramEnd"/>
      <w:r w:rsidRPr="006D4346">
        <w:rPr>
          <w:rFonts w:ascii="Times New Roman" w:hAnsi="Times New Roman" w:cs="Times New Roman"/>
          <w:sz w:val="28"/>
        </w:rPr>
        <w:t xml:space="preserve"> слои общества в нем участвовали? </w:t>
      </w:r>
    </w:p>
    <w:p w:rsidR="006D4346" w:rsidRPr="006D4346" w:rsidRDefault="006D4346" w:rsidP="0050592F">
      <w:pPr>
        <w:shd w:val="clear" w:color="auto" w:fill="FFFFFF"/>
        <w:spacing w:after="150" w:line="240" w:lineRule="auto"/>
        <w:rPr>
          <w:rFonts w:ascii="Times New Roman" w:hAnsi="Times New Roman" w:cs="Times New Roman"/>
          <w:sz w:val="28"/>
        </w:rPr>
      </w:pPr>
      <w:r w:rsidRPr="006D4346">
        <w:rPr>
          <w:rFonts w:ascii="Times New Roman" w:hAnsi="Times New Roman" w:cs="Times New Roman"/>
          <w:sz w:val="28"/>
        </w:rPr>
        <w:t xml:space="preserve">2.Как Лжедмитрий 1 стал русским царем? Почему он был свергнут? </w:t>
      </w:r>
    </w:p>
    <w:p w:rsidR="006D4346" w:rsidRPr="006D4346" w:rsidRDefault="006D4346" w:rsidP="0050592F">
      <w:pPr>
        <w:shd w:val="clear" w:color="auto" w:fill="FFFFFF"/>
        <w:spacing w:after="150" w:line="240" w:lineRule="auto"/>
        <w:rPr>
          <w:rFonts w:ascii="Times New Roman" w:hAnsi="Times New Roman" w:cs="Times New Roman"/>
          <w:sz w:val="28"/>
        </w:rPr>
      </w:pPr>
      <w:r w:rsidRPr="006D4346">
        <w:rPr>
          <w:rFonts w:ascii="Times New Roman" w:hAnsi="Times New Roman" w:cs="Times New Roman"/>
          <w:sz w:val="28"/>
        </w:rPr>
        <w:t xml:space="preserve">3.Какую политику проводил царь Василий Шуйский? Каковы были цели движения под предводительством </w:t>
      </w:r>
      <w:proofErr w:type="spellStart"/>
      <w:r w:rsidRPr="006D4346">
        <w:rPr>
          <w:rFonts w:ascii="Times New Roman" w:hAnsi="Times New Roman" w:cs="Times New Roman"/>
          <w:sz w:val="28"/>
        </w:rPr>
        <w:t>И.И.Болотникова</w:t>
      </w:r>
      <w:proofErr w:type="spellEnd"/>
      <w:r w:rsidRPr="006D4346">
        <w:rPr>
          <w:rFonts w:ascii="Times New Roman" w:hAnsi="Times New Roman" w:cs="Times New Roman"/>
          <w:sz w:val="28"/>
        </w:rPr>
        <w:t xml:space="preserve">? </w:t>
      </w:r>
    </w:p>
    <w:p w:rsidR="006D4346" w:rsidRPr="006D4346" w:rsidRDefault="006D4346" w:rsidP="0050592F">
      <w:pPr>
        <w:shd w:val="clear" w:color="auto" w:fill="FFFFFF"/>
        <w:spacing w:after="150" w:line="240" w:lineRule="auto"/>
        <w:rPr>
          <w:rFonts w:ascii="Times New Roman" w:hAnsi="Times New Roman" w:cs="Times New Roman"/>
          <w:sz w:val="28"/>
        </w:rPr>
      </w:pPr>
      <w:r w:rsidRPr="006D4346">
        <w:rPr>
          <w:rFonts w:ascii="Times New Roman" w:hAnsi="Times New Roman" w:cs="Times New Roman"/>
          <w:sz w:val="28"/>
        </w:rPr>
        <w:t xml:space="preserve">4.Какую роль в ходе Смуты сыграл Лжедмитрий 2? </w:t>
      </w:r>
    </w:p>
    <w:p w:rsidR="006D4346" w:rsidRPr="006D4346" w:rsidRDefault="006D4346" w:rsidP="0050592F">
      <w:pPr>
        <w:shd w:val="clear" w:color="auto" w:fill="FFFFFF"/>
        <w:spacing w:after="150" w:line="240" w:lineRule="auto"/>
        <w:rPr>
          <w:rFonts w:ascii="Times New Roman" w:hAnsi="Times New Roman" w:cs="Times New Roman"/>
          <w:sz w:val="28"/>
        </w:rPr>
      </w:pPr>
      <w:r w:rsidRPr="006D4346">
        <w:rPr>
          <w:rFonts w:ascii="Times New Roman" w:hAnsi="Times New Roman" w:cs="Times New Roman"/>
          <w:sz w:val="28"/>
        </w:rPr>
        <w:t xml:space="preserve">5.Почему стали создаваться ополчения? Какие цели ставили перед собой ополченцы? Как была освобождена Москва? </w:t>
      </w:r>
    </w:p>
    <w:p w:rsidR="006D4346" w:rsidRPr="006D4346" w:rsidRDefault="006D4346" w:rsidP="0050592F">
      <w:pPr>
        <w:shd w:val="clear" w:color="auto" w:fill="FFFFFF"/>
        <w:spacing w:after="150" w:line="240" w:lineRule="auto"/>
        <w:rPr>
          <w:rFonts w:ascii="Times New Roman" w:eastAsia="Times New Roman" w:hAnsi="Times New Roman" w:cs="Times New Roman"/>
          <w:color w:val="1C1C1C"/>
          <w:sz w:val="36"/>
          <w:szCs w:val="28"/>
          <w:lang w:eastAsia="ru-RU"/>
        </w:rPr>
      </w:pPr>
      <w:r w:rsidRPr="006D4346">
        <w:rPr>
          <w:rFonts w:ascii="Times New Roman" w:hAnsi="Times New Roman" w:cs="Times New Roman"/>
          <w:sz w:val="28"/>
        </w:rPr>
        <w:t>6.Почему царем России был из</w:t>
      </w:r>
      <w:bookmarkStart w:id="4" w:name="_GoBack"/>
      <w:bookmarkEnd w:id="4"/>
      <w:r w:rsidRPr="006D4346">
        <w:rPr>
          <w:rFonts w:ascii="Times New Roman" w:hAnsi="Times New Roman" w:cs="Times New Roman"/>
          <w:sz w:val="28"/>
        </w:rPr>
        <w:t>бран Михаил Романов?</w:t>
      </w:r>
    </w:p>
    <w:sectPr w:rsidR="006D4346" w:rsidRPr="006D43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9566B"/>
    <w:multiLevelType w:val="multilevel"/>
    <w:tmpl w:val="2166B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2B6AD3"/>
    <w:multiLevelType w:val="multilevel"/>
    <w:tmpl w:val="E4DC6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A33980"/>
    <w:multiLevelType w:val="multilevel"/>
    <w:tmpl w:val="5A26E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7F2835"/>
    <w:multiLevelType w:val="multilevel"/>
    <w:tmpl w:val="6CAC8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136E01"/>
    <w:multiLevelType w:val="multilevel"/>
    <w:tmpl w:val="D0D8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EA75EE"/>
    <w:multiLevelType w:val="multilevel"/>
    <w:tmpl w:val="EBFE0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955246D"/>
    <w:multiLevelType w:val="multilevel"/>
    <w:tmpl w:val="56B6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C6231A"/>
    <w:multiLevelType w:val="multilevel"/>
    <w:tmpl w:val="8F5EB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8E2936"/>
    <w:multiLevelType w:val="multilevel"/>
    <w:tmpl w:val="510E1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DBF6EA6"/>
    <w:multiLevelType w:val="multilevel"/>
    <w:tmpl w:val="3A52E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2"/>
  </w:num>
  <w:num w:numId="4">
    <w:abstractNumId w:val="9"/>
  </w:num>
  <w:num w:numId="5">
    <w:abstractNumId w:val="0"/>
  </w:num>
  <w:num w:numId="6">
    <w:abstractNumId w:val="8"/>
  </w:num>
  <w:num w:numId="7">
    <w:abstractNumId w:val="1"/>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83E"/>
    <w:rsid w:val="004F0A76"/>
    <w:rsid w:val="0050592F"/>
    <w:rsid w:val="00562DC6"/>
    <w:rsid w:val="006D4346"/>
    <w:rsid w:val="00AC4203"/>
    <w:rsid w:val="00C4268D"/>
    <w:rsid w:val="00F5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4A4AC5-E64B-455A-895E-8DC2612A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947012">
      <w:bodyDiv w:val="1"/>
      <w:marLeft w:val="0"/>
      <w:marRight w:val="0"/>
      <w:marTop w:val="0"/>
      <w:marBottom w:val="0"/>
      <w:divBdr>
        <w:top w:val="none" w:sz="0" w:space="0" w:color="auto"/>
        <w:left w:val="none" w:sz="0" w:space="0" w:color="auto"/>
        <w:bottom w:val="none" w:sz="0" w:space="0" w:color="auto"/>
        <w:right w:val="none" w:sz="0" w:space="0" w:color="auto"/>
      </w:divBdr>
    </w:div>
    <w:div w:id="970671506">
      <w:bodyDiv w:val="1"/>
      <w:marLeft w:val="0"/>
      <w:marRight w:val="0"/>
      <w:marTop w:val="0"/>
      <w:marBottom w:val="0"/>
      <w:divBdr>
        <w:top w:val="none" w:sz="0" w:space="0" w:color="auto"/>
        <w:left w:val="none" w:sz="0" w:space="0" w:color="auto"/>
        <w:bottom w:val="none" w:sz="0" w:space="0" w:color="auto"/>
        <w:right w:val="none" w:sz="0" w:space="0" w:color="auto"/>
      </w:divBdr>
    </w:div>
    <w:div w:id="1083797421">
      <w:bodyDiv w:val="1"/>
      <w:marLeft w:val="0"/>
      <w:marRight w:val="0"/>
      <w:marTop w:val="0"/>
      <w:marBottom w:val="0"/>
      <w:divBdr>
        <w:top w:val="none" w:sz="0" w:space="0" w:color="auto"/>
        <w:left w:val="none" w:sz="0" w:space="0" w:color="auto"/>
        <w:bottom w:val="none" w:sz="0" w:space="0" w:color="auto"/>
        <w:right w:val="none" w:sz="0" w:space="0" w:color="auto"/>
      </w:divBdr>
    </w:div>
    <w:div w:id="1750737766">
      <w:bodyDiv w:val="1"/>
      <w:marLeft w:val="0"/>
      <w:marRight w:val="0"/>
      <w:marTop w:val="0"/>
      <w:marBottom w:val="0"/>
      <w:divBdr>
        <w:top w:val="none" w:sz="0" w:space="0" w:color="auto"/>
        <w:left w:val="none" w:sz="0" w:space="0" w:color="auto"/>
        <w:bottom w:val="none" w:sz="0" w:space="0" w:color="auto"/>
        <w:right w:val="none" w:sz="0" w:space="0" w:color="auto"/>
      </w:divBdr>
    </w:div>
    <w:div w:id="1933662532">
      <w:bodyDiv w:val="1"/>
      <w:marLeft w:val="0"/>
      <w:marRight w:val="0"/>
      <w:marTop w:val="0"/>
      <w:marBottom w:val="0"/>
      <w:divBdr>
        <w:top w:val="none" w:sz="0" w:space="0" w:color="auto"/>
        <w:left w:val="none" w:sz="0" w:space="0" w:color="auto"/>
        <w:bottom w:val="none" w:sz="0" w:space="0" w:color="auto"/>
        <w:right w:val="none" w:sz="0" w:space="0" w:color="auto"/>
      </w:divBdr>
    </w:div>
    <w:div w:id="198083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3360</Words>
  <Characters>19157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3</cp:revision>
  <dcterms:created xsi:type="dcterms:W3CDTF">2020-12-14T16:45:00Z</dcterms:created>
  <dcterms:modified xsi:type="dcterms:W3CDTF">2020-12-14T17:53:00Z</dcterms:modified>
</cp:coreProperties>
</file>